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C37C5" w:rsidP="00EC37C5" w:rsidRDefault="00EC37C5" w14:paraId="17F5B90F" w14:textId="77777777">
      <w:pPr>
        <w:jc w:val="right"/>
        <w:rPr>
          <w:rFonts w:asciiTheme="majorHAnsi" w:hAnsiTheme="majorHAnsi" w:cstheme="majorHAnsi"/>
          <w:b/>
          <w:highlight w:val="yellow"/>
        </w:rPr>
      </w:pPr>
      <w:r>
        <w:rPr>
          <w:rFonts w:asciiTheme="majorHAnsi" w:hAnsiTheme="majorHAnsi" w:cstheme="majorHAnsi"/>
          <w:b/>
        </w:rPr>
        <w:t xml:space="preserve">Please submit your completed forms and supporting documents to </w:t>
      </w:r>
      <w:hyperlink w:history="1" r:id="rId5">
        <w:r w:rsidRPr="00D671E3">
          <w:rPr>
            <w:rStyle w:val="Hyperlink"/>
            <w:rFonts w:asciiTheme="majorHAnsi" w:hAnsiTheme="majorHAnsi" w:cstheme="majorHAnsi"/>
            <w:b/>
          </w:rPr>
          <w:t>wqb_cert@sfu.ca</w:t>
        </w:r>
      </w:hyperlink>
      <w:r>
        <w:rPr>
          <w:rFonts w:asciiTheme="majorHAnsi" w:hAnsiTheme="majorHAnsi" w:cstheme="majorHAnsi"/>
          <w:b/>
        </w:rPr>
        <w:t xml:space="preserve"> </w:t>
      </w:r>
    </w:p>
    <w:p w:rsidR="00EC37C5" w:rsidP="00EC37C5" w:rsidRDefault="00EC37C5" w14:paraId="48C93D81" w14:textId="77777777">
      <w:pPr>
        <w:pStyle w:val="Header"/>
        <w:jc w:val="center"/>
        <w:rPr>
          <w:rFonts w:asciiTheme="majorHAnsi" w:hAnsiTheme="majorHAnsi" w:cstheme="majorHAnsi"/>
          <w:b/>
          <w:color w:val="FF0000"/>
          <w:sz w:val="22"/>
        </w:rPr>
      </w:pPr>
    </w:p>
    <w:p w:rsidRPr="00A43CAA" w:rsidR="00EC37C5" w:rsidP="00EC37C5" w:rsidRDefault="00EC37C5" w14:paraId="6B495B85" w14:textId="77777777">
      <w:pPr>
        <w:pStyle w:val="Header"/>
        <w:jc w:val="center"/>
        <w:rPr>
          <w:rFonts w:asciiTheme="majorHAnsi" w:hAnsiTheme="majorHAnsi" w:cstheme="majorHAnsi"/>
          <w:b/>
          <w:sz w:val="22"/>
        </w:rPr>
      </w:pPr>
      <w:r w:rsidRPr="00A43CAA">
        <w:rPr>
          <w:rFonts w:asciiTheme="majorHAnsi" w:hAnsiTheme="majorHAnsi" w:cstheme="majorHAnsi"/>
          <w:b/>
          <w:sz w:val="22"/>
        </w:rPr>
        <w:t xml:space="preserve">REQUEST FOR </w:t>
      </w:r>
      <w:r w:rsidRPr="00A43CAA">
        <w:rPr>
          <w:rFonts w:asciiTheme="majorHAnsi" w:hAnsiTheme="majorHAnsi" w:cstheme="majorHAnsi"/>
          <w:b/>
          <w:i/>
          <w:sz w:val="22"/>
        </w:rPr>
        <w:t>CERTIFICATION</w:t>
      </w:r>
      <w:r w:rsidRPr="00A43CAA">
        <w:rPr>
          <w:rFonts w:asciiTheme="majorHAnsi" w:hAnsiTheme="majorHAnsi" w:cstheme="majorHAnsi"/>
          <w:b/>
          <w:sz w:val="22"/>
        </w:rPr>
        <w:t xml:space="preserve"> </w:t>
      </w:r>
    </w:p>
    <w:p w:rsidRPr="00A43CAA" w:rsidR="00EC37C5" w:rsidP="00EC37C5" w:rsidRDefault="00EC37C5" w14:paraId="7848FF77" w14:textId="77777777">
      <w:pPr>
        <w:pStyle w:val="Header"/>
        <w:jc w:val="center"/>
        <w:rPr>
          <w:rFonts w:asciiTheme="majorHAnsi" w:hAnsiTheme="majorHAnsi" w:cstheme="majorHAnsi"/>
          <w:sz w:val="22"/>
        </w:rPr>
      </w:pPr>
      <w:r w:rsidRPr="00A43CAA">
        <w:rPr>
          <w:rFonts w:asciiTheme="majorHAnsi" w:hAnsiTheme="majorHAnsi" w:cstheme="majorHAnsi"/>
          <w:b/>
          <w:sz w:val="22"/>
        </w:rPr>
        <w:t>AS A DESIGNATED BREADTH</w:t>
      </w:r>
      <w:r>
        <w:rPr>
          <w:rFonts w:asciiTheme="majorHAnsi" w:hAnsiTheme="majorHAnsi" w:cstheme="majorHAnsi"/>
          <w:b/>
          <w:sz w:val="22"/>
        </w:rPr>
        <w:t>-</w:t>
      </w:r>
      <w:r w:rsidRPr="00A43CAA">
        <w:rPr>
          <w:rFonts w:asciiTheme="majorHAnsi" w:hAnsiTheme="majorHAnsi" w:cstheme="majorHAnsi"/>
          <w:b/>
          <w:sz w:val="22"/>
        </w:rPr>
        <w:t>SOCIAL</w:t>
      </w:r>
      <w:r>
        <w:rPr>
          <w:rFonts w:asciiTheme="majorHAnsi" w:hAnsiTheme="majorHAnsi" w:cstheme="majorHAnsi"/>
          <w:b/>
          <w:sz w:val="22"/>
        </w:rPr>
        <w:t xml:space="preserve"> </w:t>
      </w:r>
      <w:r w:rsidRPr="00A43CAA">
        <w:rPr>
          <w:rFonts w:asciiTheme="majorHAnsi" w:hAnsiTheme="majorHAnsi" w:cstheme="majorHAnsi"/>
          <w:b/>
          <w:sz w:val="22"/>
        </w:rPr>
        <w:t>SCIENCE COURSE</w:t>
      </w:r>
    </w:p>
    <w:p w:rsidRPr="00A43CAA" w:rsidR="00EC37C5" w:rsidP="00EC37C5" w:rsidRDefault="00EC37C5" w14:paraId="237D65B4" w14:textId="77777777">
      <w:pPr>
        <w:pStyle w:val="Header"/>
        <w:rPr>
          <w:rFonts w:asciiTheme="majorHAnsi" w:hAnsiTheme="majorHAnsi" w:cstheme="majorHAnsi"/>
          <w:sz w:val="22"/>
        </w:rPr>
      </w:pPr>
    </w:p>
    <w:p w:rsidR="00EC37C5" w:rsidP="00EC37C5" w:rsidRDefault="00EC37C5" w14:paraId="1CB36C68" w14:textId="77777777">
      <w:pPr>
        <w:pStyle w:val="Header"/>
        <w:rPr>
          <w:rFonts w:asciiTheme="majorHAnsi" w:hAnsiTheme="majorHAnsi" w:cstheme="majorHAnsi"/>
          <w:sz w:val="22"/>
          <w:szCs w:val="22"/>
        </w:rPr>
      </w:pPr>
      <w:r w:rsidRPr="00A43CAA">
        <w:rPr>
          <w:rFonts w:asciiTheme="majorHAnsi" w:hAnsiTheme="majorHAnsi" w:cstheme="majorHAnsi"/>
          <w:sz w:val="22"/>
          <w:szCs w:val="22"/>
        </w:rPr>
        <w:t>Thank you for your interest in offering a designated breadth-social science (B-</w:t>
      </w:r>
      <w:proofErr w:type="gramStart"/>
      <w:r w:rsidRPr="00A43CAA">
        <w:rPr>
          <w:rFonts w:asciiTheme="majorHAnsi" w:hAnsiTheme="majorHAnsi" w:cstheme="majorHAnsi"/>
          <w:sz w:val="22"/>
          <w:szCs w:val="22"/>
        </w:rPr>
        <w:t>SOC )</w:t>
      </w:r>
      <w:proofErr w:type="gramEnd"/>
      <w:r w:rsidRPr="00A43CAA">
        <w:rPr>
          <w:rFonts w:asciiTheme="majorHAnsi" w:hAnsiTheme="majorHAnsi" w:cstheme="majorHAnsi"/>
          <w:sz w:val="22"/>
          <w:szCs w:val="22"/>
        </w:rPr>
        <w:t xml:space="preserve"> course. B-SOC courses will help to meet Simon Fraser</w:t>
      </w:r>
      <w:r>
        <w:rPr>
          <w:rFonts w:asciiTheme="majorHAnsi" w:hAnsiTheme="majorHAnsi" w:cstheme="majorHAnsi"/>
          <w:sz w:val="22"/>
          <w:szCs w:val="22"/>
        </w:rPr>
        <w:t xml:space="preserve"> University</w:t>
      </w:r>
      <w:r w:rsidRPr="00A43CAA">
        <w:rPr>
          <w:rFonts w:asciiTheme="majorHAnsi" w:hAnsiTheme="majorHAnsi" w:cstheme="majorHAnsi"/>
          <w:sz w:val="22"/>
          <w:szCs w:val="22"/>
        </w:rPr>
        <w:t xml:space="preserve">’s </w:t>
      </w:r>
      <w:r w:rsidRPr="00CB5DCF">
        <w:rPr>
          <w:rFonts w:asciiTheme="majorHAnsi" w:hAnsiTheme="majorHAnsi" w:cstheme="majorHAnsi"/>
          <w:sz w:val="22"/>
          <w:szCs w:val="22"/>
        </w:rPr>
        <w:t xml:space="preserve">commitment </w:t>
      </w:r>
      <w:r>
        <w:rPr>
          <w:rFonts w:asciiTheme="majorHAnsi" w:hAnsiTheme="majorHAnsi" w:cstheme="majorHAnsi"/>
          <w:sz w:val="22"/>
          <w:szCs w:val="22"/>
        </w:rPr>
        <w:t xml:space="preserve">to </w:t>
      </w:r>
      <w:r w:rsidRPr="00CB5DCF">
        <w:rPr>
          <w:rFonts w:asciiTheme="majorHAnsi" w:hAnsiTheme="majorHAnsi" w:cstheme="majorHAnsi"/>
          <w:sz w:val="22"/>
          <w:szCs w:val="22"/>
        </w:rPr>
        <w:t>General Education, which enhances undergraduate degrees by informing and complementing students’ programs of study, encouraging students to develop understandings and skills that equip them for life-long learning, and preparing them to appreciate, critique and contribute ideas and values of diverse, complex, and interdependent local and global communities in an ethical and comprehensive manner</w:t>
      </w:r>
      <w:r>
        <w:rPr>
          <w:rFonts w:asciiTheme="majorHAnsi" w:hAnsiTheme="majorHAnsi" w:cstheme="majorHAnsi"/>
          <w:sz w:val="22"/>
          <w:szCs w:val="22"/>
        </w:rPr>
        <w:t>.</w:t>
      </w:r>
      <w:r w:rsidRPr="00CB5DCF">
        <w:rPr>
          <w:rFonts w:asciiTheme="majorHAnsi" w:hAnsiTheme="majorHAnsi" w:cstheme="majorHAnsi"/>
          <w:sz w:val="22"/>
          <w:szCs w:val="22"/>
        </w:rPr>
        <w:t xml:space="preserve">  </w:t>
      </w:r>
    </w:p>
    <w:p w:rsidRPr="00A43CAA" w:rsidR="00EC37C5" w:rsidP="00EC37C5" w:rsidRDefault="00EC37C5" w14:paraId="2A52863C" w14:textId="77777777">
      <w:pPr>
        <w:pStyle w:val="Header"/>
        <w:rPr>
          <w:rFonts w:asciiTheme="majorHAnsi" w:hAnsiTheme="majorHAnsi" w:cstheme="majorHAnsi"/>
          <w:sz w:val="22"/>
          <w:szCs w:val="22"/>
        </w:rPr>
      </w:pPr>
    </w:p>
    <w:p w:rsidRPr="00A43CAA" w:rsidR="00EC37C5" w:rsidP="00EC37C5" w:rsidRDefault="00EC37C5" w14:paraId="3AF464F8" w14:textId="77777777">
      <w:pPr>
        <w:pStyle w:val="Header"/>
        <w:rPr>
          <w:rFonts w:asciiTheme="majorHAnsi" w:hAnsiTheme="majorHAnsi" w:cstheme="majorHAnsi"/>
          <w:sz w:val="22"/>
          <w:szCs w:val="22"/>
        </w:rPr>
      </w:pPr>
      <w:r w:rsidRPr="00A43CAA">
        <w:rPr>
          <w:rFonts w:asciiTheme="majorHAnsi" w:hAnsiTheme="majorHAnsi" w:cstheme="majorHAnsi"/>
          <w:sz w:val="22"/>
          <w:szCs w:val="22"/>
        </w:rPr>
        <w:t>Completing this form will provide information for assessm</w:t>
      </w:r>
      <w:r>
        <w:rPr>
          <w:rFonts w:asciiTheme="majorHAnsi" w:hAnsiTheme="majorHAnsi" w:cstheme="majorHAnsi"/>
          <w:sz w:val="22"/>
          <w:szCs w:val="22"/>
        </w:rPr>
        <w:t>e</w:t>
      </w:r>
      <w:r w:rsidRPr="00A43CAA">
        <w:rPr>
          <w:rFonts w:asciiTheme="majorHAnsi" w:hAnsiTheme="majorHAnsi" w:cstheme="majorHAnsi"/>
          <w:sz w:val="22"/>
          <w:szCs w:val="22"/>
        </w:rPr>
        <w:t xml:space="preserve">nt </w:t>
      </w:r>
      <w:r>
        <w:rPr>
          <w:rFonts w:asciiTheme="majorHAnsi" w:hAnsiTheme="majorHAnsi" w:cstheme="majorHAnsi"/>
          <w:sz w:val="22"/>
          <w:szCs w:val="22"/>
        </w:rPr>
        <w:t xml:space="preserve">by a faculty committee regarding </w:t>
      </w:r>
      <w:r w:rsidRPr="00A43CAA">
        <w:rPr>
          <w:rFonts w:asciiTheme="majorHAnsi" w:hAnsiTheme="majorHAnsi" w:cstheme="majorHAnsi"/>
          <w:sz w:val="22"/>
          <w:szCs w:val="22"/>
        </w:rPr>
        <w:t xml:space="preserve">whether your course meets the criteria for </w:t>
      </w:r>
      <w:r>
        <w:rPr>
          <w:rFonts w:asciiTheme="majorHAnsi" w:hAnsiTheme="majorHAnsi" w:cstheme="majorHAnsi"/>
          <w:sz w:val="22"/>
          <w:szCs w:val="22"/>
        </w:rPr>
        <w:t>B-SOC</w:t>
      </w:r>
      <w:r w:rsidRPr="00A43CAA">
        <w:rPr>
          <w:rFonts w:asciiTheme="majorHAnsi" w:hAnsiTheme="majorHAnsi" w:cstheme="majorHAnsi"/>
          <w:sz w:val="22"/>
          <w:szCs w:val="22"/>
        </w:rPr>
        <w:t>.</w:t>
      </w:r>
      <w:r>
        <w:rPr>
          <w:rFonts w:asciiTheme="majorHAnsi" w:hAnsiTheme="majorHAnsi" w:cstheme="majorHAnsi"/>
          <w:sz w:val="22"/>
          <w:szCs w:val="22"/>
        </w:rPr>
        <w:t xml:space="preserve"> </w:t>
      </w:r>
      <w:r w:rsidRPr="00A43CAA">
        <w:rPr>
          <w:rFonts w:asciiTheme="majorHAnsi" w:hAnsiTheme="majorHAnsi" w:cstheme="majorHAnsi"/>
          <w:sz w:val="22"/>
          <w:szCs w:val="22"/>
        </w:rPr>
        <w:t xml:space="preserve">Please contact the Director, University Curriculum and Institutional Liaison, at </w:t>
      </w:r>
      <w:hyperlink w:history="1" r:id="rId6">
        <w:r w:rsidRPr="00A43CAA">
          <w:rPr>
            <w:rStyle w:val="Hyperlink"/>
            <w:rFonts w:asciiTheme="majorHAnsi" w:hAnsiTheme="majorHAnsi" w:cstheme="majorHAnsi"/>
            <w:sz w:val="22"/>
            <w:szCs w:val="22"/>
          </w:rPr>
          <w:t>ucildir@sfu.ca</w:t>
        </w:r>
      </w:hyperlink>
      <w:r w:rsidRPr="00A43CAA">
        <w:rPr>
          <w:rFonts w:asciiTheme="majorHAnsi" w:hAnsiTheme="majorHAnsi" w:cstheme="majorHAnsi"/>
          <w:sz w:val="22"/>
          <w:szCs w:val="22"/>
        </w:rPr>
        <w:t xml:space="preserve"> if you have any questions about completing this form. </w:t>
      </w:r>
    </w:p>
    <w:p w:rsidRPr="00A43CAA" w:rsidR="00EC37C5" w:rsidP="00EC37C5" w:rsidRDefault="00EC37C5" w14:paraId="4CD24846" w14:textId="77777777">
      <w:pPr>
        <w:pStyle w:val="Heading2"/>
        <w:rPr>
          <w:rFonts w:asciiTheme="majorHAnsi" w:hAnsiTheme="majorHAnsi" w:cstheme="majorHAnsi"/>
          <w:smallCaps/>
        </w:rPr>
      </w:pPr>
      <w:r w:rsidRPr="00A43CAA">
        <w:rPr>
          <w:rFonts w:asciiTheme="majorHAnsi" w:hAnsiTheme="majorHAnsi" w:cstheme="majorHAnsi"/>
          <w:noProof/>
        </w:rPr>
        <mc:AlternateContent>
          <mc:Choice Requires="wps">
            <w:drawing>
              <wp:anchor distT="0" distB="0" distL="114300" distR="114300" simplePos="0" relativeHeight="251659264" behindDoc="1" locked="0" layoutInCell="1" allowOverlap="1" wp14:anchorId="5C0EA605" wp14:editId="3903F6CB">
                <wp:simplePos x="0" y="0"/>
                <wp:positionH relativeFrom="column">
                  <wp:posOffset>-87464</wp:posOffset>
                </wp:positionH>
                <wp:positionV relativeFrom="paragraph">
                  <wp:posOffset>109607</wp:posOffset>
                </wp:positionV>
                <wp:extent cx="6174740" cy="4691269"/>
                <wp:effectExtent l="0" t="0" r="16510" b="1460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4740" cy="4691269"/>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3CDDE7">
              <v:rect id="Rectangle 28" style="position:absolute;margin-left:-6.9pt;margin-top:8.65pt;width:486.2pt;height:36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f9" w14:anchorId="6ACCC1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">
                <v:path arrowok="t"/>
              </v:rect>
            </w:pict>
          </mc:Fallback>
        </mc:AlternateContent>
      </w:r>
    </w:p>
    <w:p w:rsidRPr="00A43CAA" w:rsidR="00EC37C5" w:rsidP="00EC37C5" w:rsidRDefault="00EC37C5" w14:paraId="3A2B7887" w14:textId="77777777">
      <w:pPr>
        <w:rPr>
          <w:rFonts w:eastAsia="Times New Roman" w:asciiTheme="majorHAnsi" w:hAnsiTheme="majorHAnsi" w:cstheme="majorHAnsi"/>
          <w:b/>
          <w:bCs/>
          <w:color w:val="000000"/>
        </w:rPr>
      </w:pPr>
      <w:r w:rsidRPr="00A43CAA">
        <w:rPr>
          <w:rFonts w:eastAsia="Times New Roman" w:asciiTheme="majorHAnsi" w:hAnsiTheme="majorHAnsi" w:cstheme="majorHAnsi"/>
          <w:b/>
          <w:bCs/>
          <w:color w:val="000000"/>
        </w:rPr>
        <w:t>BREADTH CRITERIA</w:t>
      </w:r>
    </w:p>
    <w:p w:rsidRPr="00A43CAA" w:rsidR="00EC37C5" w:rsidP="00EC37C5" w:rsidRDefault="00EC37C5" w14:paraId="30BB9761" w14:textId="77777777">
      <w:pPr>
        <w:spacing w:after="280" w:line="240" w:lineRule="auto"/>
        <w:rPr>
          <w:rFonts w:asciiTheme="majorHAnsi" w:hAnsiTheme="majorHAnsi" w:cstheme="majorHAnsi"/>
        </w:rPr>
      </w:pPr>
      <w:r w:rsidRPr="00A43CAA">
        <w:rPr>
          <w:rFonts w:asciiTheme="majorHAnsi" w:hAnsiTheme="majorHAnsi" w:cstheme="majorHAnsi"/>
        </w:rPr>
        <w:t xml:space="preserve">A </w:t>
      </w:r>
      <w:r w:rsidRPr="00A43CAA">
        <w:rPr>
          <w:rFonts w:asciiTheme="majorHAnsi" w:hAnsiTheme="majorHAnsi" w:cstheme="majorHAnsi"/>
          <w:b/>
        </w:rPr>
        <w:t>BREADTH</w:t>
      </w:r>
      <w:r w:rsidRPr="00A43CAA">
        <w:rPr>
          <w:rFonts w:asciiTheme="majorHAnsi" w:hAnsiTheme="majorHAnsi" w:cstheme="majorHAnsi"/>
        </w:rPr>
        <w:t xml:space="preserve"> course provides the opportunity for students to enrich the subject matter knowledge in their program(s) of study by exposing them to new theoretical perspectives, forms of thought, and modes of inquiry.  Breadth courses encourage students to reflect on their values, beliefs, and commitments and allow them to improve their ability to engage in conversations, debates, and actions that comprise our globally interconnected society.</w:t>
      </w:r>
    </w:p>
    <w:p w:rsidRPr="00A43CAA" w:rsidR="00EC37C5" w:rsidP="00EC37C5" w:rsidRDefault="00EC37C5" w14:paraId="27AB30E4" w14:textId="77777777">
      <w:pPr>
        <w:spacing w:after="120" w:line="240" w:lineRule="auto"/>
        <w:contextualSpacing/>
        <w:rPr>
          <w:rFonts w:asciiTheme="majorHAnsi" w:hAnsiTheme="majorHAnsi" w:cstheme="majorHAnsi"/>
        </w:rPr>
      </w:pPr>
      <w:r w:rsidRPr="00A43CAA">
        <w:rPr>
          <w:rFonts w:asciiTheme="majorHAnsi" w:hAnsiTheme="majorHAnsi" w:cstheme="majorHAnsi"/>
        </w:rPr>
        <w:t>Additionally, a Breadth course must substantially fulfill AT LEAST ONE of the following conditions:</w:t>
      </w:r>
    </w:p>
    <w:p w:rsidRPr="00A43CAA" w:rsidR="00EC37C5" w:rsidP="00EC37C5" w:rsidRDefault="00EC37C5" w14:paraId="6D7F6DB2" w14:textId="77777777">
      <w:pPr>
        <w:numPr>
          <w:ilvl w:val="0"/>
          <w:numId w:val="2"/>
        </w:numPr>
        <w:spacing w:after="120" w:line="240" w:lineRule="auto"/>
        <w:contextualSpacing/>
        <w:rPr>
          <w:rFonts w:asciiTheme="majorHAnsi" w:hAnsiTheme="majorHAnsi" w:cstheme="majorHAnsi"/>
        </w:rPr>
      </w:pPr>
      <w:r w:rsidRPr="00A43CAA">
        <w:rPr>
          <w:rFonts w:asciiTheme="majorHAnsi" w:hAnsiTheme="majorHAnsi" w:cstheme="majorHAnsi"/>
        </w:rPr>
        <w:t>Articulates a framework for organizing and acquiring knowledge in a particular field of study; raises overarching questions and problems within a field of study and investigates how the field generates and validates workable solutions to problems.</w:t>
      </w:r>
    </w:p>
    <w:p w:rsidRPr="00A43CAA" w:rsidR="00EC37C5" w:rsidP="00EC37C5" w:rsidRDefault="00EC37C5" w14:paraId="4CA041D2" w14:textId="77777777">
      <w:pPr>
        <w:numPr>
          <w:ilvl w:val="0"/>
          <w:numId w:val="2"/>
        </w:numPr>
        <w:spacing w:after="120" w:line="240" w:lineRule="auto"/>
        <w:ind w:left="714" w:hanging="357"/>
        <w:rPr>
          <w:rFonts w:asciiTheme="majorHAnsi" w:hAnsiTheme="majorHAnsi" w:cstheme="majorHAnsi"/>
        </w:rPr>
      </w:pPr>
      <w:r w:rsidRPr="00A43CAA">
        <w:rPr>
          <w:rFonts w:asciiTheme="majorHAnsi" w:hAnsiTheme="majorHAnsi" w:cstheme="majorHAnsi"/>
        </w:rPr>
        <w:t>Develops students’ systematic understandings of the historical development and/or the contemporary dynamics of the physical, natural, social, and/or cultural environments that comprise the program of study.</w:t>
      </w:r>
    </w:p>
    <w:p w:rsidRPr="00A43CAA" w:rsidR="00EC37C5" w:rsidP="00EC37C5" w:rsidRDefault="00EC37C5" w14:paraId="3B09EE61" w14:textId="77777777">
      <w:pPr>
        <w:pStyle w:val="Header"/>
        <w:rPr>
          <w:rFonts w:asciiTheme="majorHAnsi" w:hAnsiTheme="majorHAnsi" w:cstheme="majorHAnsi"/>
          <w:b/>
          <w:sz w:val="22"/>
        </w:rPr>
      </w:pPr>
    </w:p>
    <w:p w:rsidRPr="00A43CAA" w:rsidR="00EC37C5" w:rsidP="00EC37C5" w:rsidRDefault="00EC37C5" w14:paraId="070AD7F5" w14:textId="77777777">
      <w:pPr>
        <w:rPr>
          <w:rFonts w:eastAsia="Times New Roman" w:asciiTheme="majorHAnsi" w:hAnsiTheme="majorHAnsi" w:cstheme="majorHAnsi"/>
          <w:b/>
          <w:bCs/>
          <w:color w:val="000000"/>
        </w:rPr>
      </w:pPr>
      <w:r w:rsidRPr="00A43CAA">
        <w:rPr>
          <w:rFonts w:eastAsia="Times New Roman" w:asciiTheme="majorHAnsi" w:hAnsiTheme="majorHAnsi" w:cstheme="majorHAnsi"/>
          <w:b/>
          <w:bCs/>
          <w:color w:val="000000"/>
        </w:rPr>
        <w:t xml:space="preserve">BREADTH SOCIAL SCIENCE </w:t>
      </w:r>
      <w:r>
        <w:rPr>
          <w:rFonts w:eastAsia="Times New Roman" w:asciiTheme="majorHAnsi" w:hAnsiTheme="majorHAnsi" w:cstheme="majorHAnsi"/>
          <w:b/>
          <w:bCs/>
          <w:color w:val="000000"/>
        </w:rPr>
        <w:t>PURPOSE</w:t>
      </w:r>
    </w:p>
    <w:p w:rsidRPr="005B56D6" w:rsidR="00EC37C5" w:rsidP="00EC37C5" w:rsidRDefault="00EC37C5" w14:paraId="460B87E1" w14:textId="77777777">
      <w:pPr>
        <w:pStyle w:val="ListParagraph"/>
        <w:numPr>
          <w:ilvl w:val="0"/>
          <w:numId w:val="4"/>
        </w:numPr>
        <w:pBdr>
          <w:top w:val="nil"/>
          <w:left w:val="nil"/>
          <w:bottom w:val="nil"/>
          <w:right w:val="nil"/>
          <w:between w:val="nil"/>
        </w:pBdr>
        <w:spacing w:after="0" w:line="240" w:lineRule="auto"/>
        <w:rPr>
          <w:rFonts w:asciiTheme="majorHAnsi" w:hAnsiTheme="majorHAnsi" w:cstheme="majorHAnsi"/>
        </w:rPr>
      </w:pPr>
      <w:r w:rsidRPr="005B56D6">
        <w:rPr>
          <w:rFonts w:asciiTheme="majorHAnsi" w:hAnsiTheme="majorHAnsi" w:cstheme="majorHAnsi"/>
        </w:rPr>
        <w:t>To build cross-cultural understandings and knowledge of the complexities of social systems and diverse world views; to help students navigate and influence societal challenges in the world.</w:t>
      </w:r>
    </w:p>
    <w:p w:rsidRPr="005B56D6" w:rsidR="00EC37C5" w:rsidP="00EC37C5" w:rsidRDefault="00EC37C5" w14:paraId="43688D38" w14:textId="77777777">
      <w:pPr>
        <w:pStyle w:val="ListParagraph"/>
        <w:numPr>
          <w:ilvl w:val="0"/>
          <w:numId w:val="4"/>
        </w:numPr>
        <w:pBdr>
          <w:top w:val="nil"/>
          <w:left w:val="nil"/>
          <w:bottom w:val="nil"/>
          <w:right w:val="nil"/>
          <w:between w:val="nil"/>
        </w:pBdr>
        <w:spacing w:after="0" w:line="240" w:lineRule="auto"/>
        <w:rPr>
          <w:rFonts w:asciiTheme="majorHAnsi" w:hAnsiTheme="majorHAnsi" w:cstheme="majorHAnsi"/>
        </w:rPr>
      </w:pPr>
      <w:r w:rsidRPr="005B56D6">
        <w:rPr>
          <w:rFonts w:asciiTheme="majorHAnsi" w:hAnsiTheme="majorHAnsi" w:cstheme="majorHAnsi"/>
        </w:rPr>
        <w:t>To develop an understanding of how social scientists think, analyze issues, interpret evidence, and draw conclusions, enabling students to recognize and critique the issues that define contemporary society.</w:t>
      </w:r>
    </w:p>
    <w:p w:rsidRPr="005B56D6" w:rsidR="00EC37C5" w:rsidP="00EC37C5" w:rsidRDefault="00EC37C5" w14:paraId="1CFE65F4" w14:textId="77777777">
      <w:pPr>
        <w:pStyle w:val="ListParagraph"/>
        <w:numPr>
          <w:ilvl w:val="0"/>
          <w:numId w:val="4"/>
        </w:numPr>
        <w:pBdr>
          <w:top w:val="nil"/>
          <w:left w:val="nil"/>
          <w:bottom w:val="nil"/>
          <w:right w:val="nil"/>
          <w:between w:val="nil"/>
        </w:pBdr>
        <w:spacing w:after="0" w:line="240" w:lineRule="auto"/>
        <w:rPr>
          <w:rFonts w:asciiTheme="majorHAnsi" w:hAnsiTheme="majorHAnsi" w:cstheme="majorHAnsi"/>
        </w:rPr>
      </w:pPr>
      <w:r w:rsidRPr="005B56D6">
        <w:rPr>
          <w:rFonts w:asciiTheme="majorHAnsi" w:hAnsiTheme="majorHAnsi" w:cstheme="majorHAnsi"/>
        </w:rPr>
        <w:t>To prepare students to make connections between their field of study and the broader contexts of human society. To equip students with transferable skills in social critique, evaluation, and the synthesis of knowledge and understanding.</w:t>
      </w:r>
    </w:p>
    <w:p w:rsidR="00EC37C5" w:rsidP="00EC37C5" w:rsidRDefault="00EC37C5" w14:paraId="6699F57D" w14:textId="77777777">
      <w:pPr>
        <w:jc w:val="both"/>
        <w:rPr>
          <w:rFonts w:asciiTheme="majorHAnsi" w:hAnsiTheme="majorHAnsi" w:cstheme="majorHAnsi"/>
          <w:b/>
        </w:rPr>
      </w:pPr>
    </w:p>
    <w:p w:rsidRPr="00A43CAA" w:rsidR="00EC37C5" w:rsidP="00EC37C5" w:rsidRDefault="00EC37C5" w14:paraId="3B6BB0ED" w14:textId="77777777">
      <w:pPr>
        <w:jc w:val="both"/>
        <w:rPr>
          <w:rFonts w:asciiTheme="majorHAnsi" w:hAnsiTheme="majorHAnsi" w:cstheme="majorHAnsi"/>
          <w:b/>
        </w:rPr>
      </w:pPr>
      <w:r w:rsidRPr="00A43CAA">
        <w:rPr>
          <w:rFonts w:asciiTheme="majorHAnsi" w:hAnsiTheme="majorHAnsi" w:cstheme="majorHAnsi"/>
          <w:b/>
        </w:rPr>
        <w:t>EXAMPLES</w:t>
      </w:r>
    </w:p>
    <w:p w:rsidRPr="00A43CAA" w:rsidR="00EC37C5" w:rsidP="00EC37C5" w:rsidRDefault="00EC37C5" w14:paraId="2D6F38E2" w14:textId="77777777">
      <w:pPr>
        <w:jc w:val="both"/>
        <w:rPr>
          <w:rFonts w:asciiTheme="majorHAnsi" w:hAnsiTheme="majorHAnsi" w:cstheme="majorHAnsi"/>
          <w:bCs/>
        </w:rPr>
      </w:pPr>
      <w:r w:rsidRPr="00A43CAA">
        <w:rPr>
          <w:rFonts w:asciiTheme="majorHAnsi" w:hAnsiTheme="majorHAnsi" w:cstheme="majorHAnsi"/>
          <w:bCs/>
        </w:rPr>
        <w:t xml:space="preserve">Examples of B-SOC courses can be found on the General Education Curriculum page </w:t>
      </w:r>
      <w:hyperlink w:history="1" r:id="rId7">
        <w:r w:rsidRPr="00E2616D">
          <w:rPr>
            <w:rStyle w:val="Hyperlink"/>
            <w:rFonts w:asciiTheme="majorHAnsi" w:hAnsiTheme="majorHAnsi" w:cstheme="majorHAnsi"/>
            <w:bCs/>
          </w:rPr>
          <w:t>here.</w:t>
        </w:r>
      </w:hyperlink>
      <w:r>
        <w:rPr>
          <w:rFonts w:asciiTheme="majorHAnsi" w:hAnsiTheme="majorHAnsi" w:cstheme="majorHAnsi"/>
          <w:bCs/>
        </w:rPr>
        <w:t xml:space="preserve"> </w:t>
      </w:r>
    </w:p>
    <w:p w:rsidRPr="00CB5DCF" w:rsidR="00EC37C5" w:rsidP="00EC37C5" w:rsidRDefault="00EC37C5" w14:paraId="1EE60634" w14:textId="77777777">
      <w:pPr>
        <w:jc w:val="both"/>
        <w:rPr>
          <w:rFonts w:asciiTheme="minorHAnsi" w:hAnsiTheme="minorHAnsi" w:cstheme="minorHAnsi"/>
          <w:bCs/>
          <w:color w:val="C00000"/>
        </w:rPr>
      </w:pPr>
      <w:r w:rsidRPr="00CB5DCF">
        <w:rPr>
          <w:rFonts w:asciiTheme="minorHAnsi" w:hAnsiTheme="minorHAnsi" w:cstheme="minorHAnsi"/>
          <w:color w:val="C00000"/>
        </w:rPr>
        <w:t xml:space="preserve">Please note, you can answer any of the following questions with screenshots, copying and pasting from </w:t>
      </w:r>
      <w:r>
        <w:rPr>
          <w:rFonts w:asciiTheme="minorHAnsi" w:hAnsiTheme="minorHAnsi" w:cstheme="minorHAnsi"/>
          <w:color w:val="C00000"/>
        </w:rPr>
        <w:t>C</w:t>
      </w:r>
      <w:r w:rsidRPr="00CB5DCF">
        <w:rPr>
          <w:rFonts w:asciiTheme="minorHAnsi" w:hAnsiTheme="minorHAnsi" w:cstheme="minorHAnsi"/>
          <w:color w:val="C00000"/>
        </w:rPr>
        <w:t>anvas, or by attaching documents. The attached documents can be in any format (</w:t>
      </w:r>
      <w:proofErr w:type="spellStart"/>
      <w:r w:rsidRPr="00CB5DCF">
        <w:rPr>
          <w:rFonts w:asciiTheme="minorHAnsi" w:hAnsiTheme="minorHAnsi" w:cstheme="minorHAnsi"/>
          <w:color w:val="C00000"/>
        </w:rPr>
        <w:t>ie</w:t>
      </w:r>
      <w:proofErr w:type="spellEnd"/>
      <w:r w:rsidRPr="00CB5DCF">
        <w:rPr>
          <w:rFonts w:asciiTheme="minorHAnsi" w:hAnsiTheme="minorHAnsi" w:cstheme="minorHAnsi"/>
          <w:color w:val="C00000"/>
        </w:rPr>
        <w:t xml:space="preserve"> PDF, word document).  A short paragraph is normally sufficient to answer the questions on this form.</w:t>
      </w:r>
    </w:p>
    <w:p w:rsidRPr="00A43CAA" w:rsidR="00EC37C5" w:rsidP="00EC37C5" w:rsidRDefault="00EC37C5" w14:paraId="7988B308" w14:textId="77777777">
      <w:pPr>
        <w:jc w:val="both"/>
        <w:rPr>
          <w:rFonts w:asciiTheme="majorHAnsi" w:hAnsiTheme="majorHAnsi" w:cstheme="majorHAnsi"/>
          <w:smallCaps/>
        </w:rPr>
      </w:pPr>
      <w:r w:rsidRPr="00A43CAA">
        <w:rPr>
          <w:rFonts w:asciiTheme="majorHAnsi" w:hAnsiTheme="majorHAnsi" w:cstheme="majorHAnsi"/>
          <w:b/>
          <w:caps/>
          <w:noProof/>
          <w:color w:val="000000"/>
        </w:rPr>
        <mc:AlternateContent>
          <mc:Choice Requires="wps">
            <w:drawing>
              <wp:anchor distT="0" distB="0" distL="114300" distR="114300" simplePos="0" relativeHeight="251660288" behindDoc="1" locked="0" layoutInCell="1" allowOverlap="1" wp14:anchorId="681F8F94" wp14:editId="1DD405B2">
                <wp:simplePos x="0" y="0"/>
                <wp:positionH relativeFrom="margin">
                  <wp:posOffset>-114300</wp:posOffset>
                </wp:positionH>
                <wp:positionV relativeFrom="paragraph">
                  <wp:posOffset>0</wp:posOffset>
                </wp:positionV>
                <wp:extent cx="6143625" cy="904875"/>
                <wp:effectExtent l="0" t="0" r="28575" b="28575"/>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9048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3EACA13">
              <v:rect id="Rectangle 12" style="position:absolute;margin-left:-9pt;margin-top:0;width:483.75pt;height:7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w14:anchorId="013F5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">
                <v:path arrowok="t"/>
                <w10:wrap anchorx="margin"/>
              </v:rect>
            </w:pict>
          </mc:Fallback>
        </mc:AlternateContent>
      </w:r>
      <w:r>
        <w:rPr>
          <w:rFonts w:asciiTheme="majorHAnsi" w:hAnsiTheme="majorHAnsi" w:cstheme="majorHAnsi"/>
          <w:bCs/>
          <w:smallCaps/>
          <w:color w:val="000000"/>
        </w:rPr>
        <w:t>C</w:t>
      </w:r>
      <w:r w:rsidRPr="00A43CAA">
        <w:rPr>
          <w:rFonts w:asciiTheme="majorHAnsi" w:hAnsiTheme="majorHAnsi" w:cstheme="majorHAnsi"/>
          <w:smallCaps/>
        </w:rPr>
        <w:t xml:space="preserve">ourse Title, Number and Description: </w:t>
      </w:r>
    </w:p>
    <w:p w:rsidRPr="00492962" w:rsidR="00EC37C5" w:rsidP="00EC37C5" w:rsidRDefault="00EC37C5" w14:paraId="0C493850" w14:textId="77777777">
      <w:pPr>
        <w:spacing w:line="360" w:lineRule="auto"/>
        <w:rPr>
          <w:rFonts w:asciiTheme="majorHAnsi" w:hAnsiTheme="majorHAnsi" w:cstheme="majorHAnsi"/>
        </w:rPr>
      </w:pPr>
      <w:r w:rsidRPr="00492962">
        <w:rPr>
          <w:rFonts w:asciiTheme="majorHAnsi" w:hAnsiTheme="majorHAnsi" w:cstheme="majorHAnsi"/>
        </w:rPr>
        <w:t>Course #:</w:t>
      </w:r>
      <w:r w:rsidRPr="00492962">
        <w:rPr>
          <w:rFonts w:asciiTheme="majorHAnsi" w:hAnsiTheme="majorHAnsi" w:cstheme="majorHAnsi"/>
        </w:rPr>
        <w:tab/>
      </w:r>
      <w:r w:rsidRPr="00492962">
        <w:rPr>
          <w:rFonts w:asciiTheme="majorHAnsi" w:hAnsiTheme="majorHAnsi" w:cstheme="majorHAnsi"/>
        </w:rPr>
        <w:tab/>
      </w:r>
      <w:r w:rsidRPr="00492962">
        <w:rPr>
          <w:rFonts w:asciiTheme="majorHAnsi" w:hAnsiTheme="majorHAnsi" w:cstheme="majorHAnsi"/>
        </w:rPr>
        <w:t xml:space="preserve">Course Title:       </w:t>
      </w:r>
    </w:p>
    <w:p w:rsidRPr="00492962" w:rsidR="00EC37C5" w:rsidP="00EC37C5" w:rsidRDefault="00EC37C5" w14:paraId="70021905" w14:textId="77777777">
      <w:pPr>
        <w:spacing w:line="360" w:lineRule="auto"/>
        <w:rPr>
          <w:rFonts w:asciiTheme="majorHAnsi" w:hAnsiTheme="majorHAnsi" w:cstheme="majorHAnsi"/>
        </w:rPr>
      </w:pPr>
      <w:r w:rsidRPr="00492962">
        <w:rPr>
          <w:rFonts w:asciiTheme="majorHAnsi" w:hAnsiTheme="majorHAnsi" w:cstheme="majorHAnsi"/>
        </w:rPr>
        <w:t>Frequency of offering (# / year)</w:t>
      </w:r>
      <w:r w:rsidRPr="00492962">
        <w:rPr>
          <w:rFonts w:asciiTheme="majorHAnsi" w:hAnsiTheme="majorHAnsi" w:cstheme="majorHAnsi"/>
        </w:rPr>
        <w:tab/>
      </w:r>
      <w:r w:rsidRPr="00492962">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Average enrollment per offering:</w:t>
      </w:r>
      <w:r w:rsidRPr="00492962">
        <w:rPr>
          <w:rFonts w:asciiTheme="majorHAnsi" w:hAnsiTheme="majorHAnsi" w:cstheme="majorHAnsi"/>
        </w:rPr>
        <w:tab/>
      </w:r>
      <w:r w:rsidRPr="00492962">
        <w:rPr>
          <w:rFonts w:asciiTheme="majorHAnsi" w:hAnsiTheme="majorHAnsi" w:cstheme="majorHAnsi"/>
        </w:rPr>
        <w:t xml:space="preserve"> </w:t>
      </w:r>
    </w:p>
    <w:p w:rsidRPr="00492962" w:rsidR="00EC37C5" w:rsidP="00EC37C5" w:rsidRDefault="00EC37C5" w14:paraId="1B86CB5B" w14:textId="77777777">
      <w:pPr>
        <w:spacing w:line="360" w:lineRule="auto"/>
        <w:rPr>
          <w:rFonts w:asciiTheme="majorHAnsi" w:hAnsiTheme="majorHAnsi" w:cstheme="majorHAnsi"/>
          <w:b/>
          <w:smallCaps/>
        </w:rPr>
      </w:pPr>
      <w:r w:rsidRPr="00492962">
        <w:rPr>
          <w:rFonts w:asciiTheme="majorHAnsi" w:hAnsiTheme="majorHAnsi" w:cstheme="majorHAnsi"/>
          <w:b/>
          <w:smallCaps/>
        </w:rPr>
        <w:t xml:space="preserve">Other information: </w:t>
      </w:r>
    </w:p>
    <w:p w:rsidRPr="00CA5336" w:rsidR="00EC37C5" w:rsidP="00EC37C5" w:rsidRDefault="00EC37C5" w14:paraId="1D342353" w14:textId="77777777">
      <w:pPr>
        <w:spacing w:line="240" w:lineRule="auto"/>
        <w:rPr>
          <w:rFonts w:asciiTheme="majorHAnsi" w:hAnsiTheme="majorHAnsi" w:cstheme="majorHAnsi"/>
          <w:iCs/>
          <w:noProof/>
        </w:rPr>
      </w:pPr>
      <w:r w:rsidRPr="00CA5336">
        <w:rPr>
          <w:rFonts w:asciiTheme="majorHAnsi" w:hAnsiTheme="majorHAnsi" w:cstheme="majorHAnsi"/>
          <w:iCs/>
          <w:noProof/>
        </w:rPr>
        <w:t>Please indicate if this course currently has or will have another WQB designation:</w:t>
      </w:r>
      <w:r>
        <w:rPr>
          <w:rFonts w:asciiTheme="majorHAnsi" w:hAnsiTheme="majorHAnsi" w:cstheme="majorHAnsi"/>
          <w:iCs/>
          <w:noProof/>
        </w:rPr>
        <w:t xml:space="preserve"> </w:t>
      </w:r>
      <w:r>
        <w:rPr>
          <w:rFonts w:asciiTheme="majorHAnsi" w:hAnsiTheme="majorHAnsi" w:cstheme="majorHAnsi"/>
          <w:iCs/>
          <w:noProof/>
        </w:rPr>
        <w:softHyphen/>
        <w:t>________________</w:t>
      </w:r>
      <w:r w:rsidRPr="00CA5336">
        <w:rPr>
          <w:rFonts w:asciiTheme="majorHAnsi" w:hAnsiTheme="majorHAnsi" w:cstheme="majorHAnsi"/>
          <w:iCs/>
          <w:noProof/>
        </w:rPr>
        <w:t xml:space="preserve"> </w:t>
      </w:r>
    </w:p>
    <w:p w:rsidR="00EC37C5" w:rsidP="00EC37C5" w:rsidRDefault="00EC37C5" w14:paraId="743BE2A4" w14:textId="4D2BC8AE">
      <w:pPr>
        <w:spacing w:line="240" w:lineRule="auto"/>
        <w:rPr>
          <w:rFonts w:asciiTheme="majorHAnsi" w:hAnsiTheme="majorHAnsi" w:cstheme="majorHAnsi"/>
        </w:rPr>
      </w:pPr>
      <w:r w:rsidRPr="00A43CAA">
        <w:rPr>
          <w:rFonts w:asciiTheme="majorHAnsi" w:hAnsiTheme="majorHAnsi" w:cstheme="majorHAnsi"/>
          <w:iCs/>
          <w:noProof/>
        </w:rPr>
        <w:t xml:space="preserve">Instructor(s) responsible for the course: </w:t>
      </w:r>
      <w:r w:rsidRPr="00A43CAA">
        <w:rPr>
          <w:rFonts w:asciiTheme="majorHAnsi" w:hAnsiTheme="majorHAnsi" w:cstheme="majorHAnsi"/>
        </w:rPr>
        <w:t>______________________________________</w:t>
      </w:r>
      <w:r>
        <w:rPr>
          <w:rFonts w:asciiTheme="majorHAnsi" w:hAnsiTheme="majorHAnsi" w:cstheme="majorHAnsi"/>
        </w:rPr>
        <w:t>___</w:t>
      </w:r>
    </w:p>
    <w:p w:rsidRPr="009B4EC4" w:rsidR="00EC37C5" w:rsidP="00EC37C5" w:rsidRDefault="00EC37C5" w14:paraId="3872B653" w14:textId="462854C9">
      <w:pPr>
        <w:spacing w:line="240" w:lineRule="auto"/>
        <w:rPr>
          <w:rFonts w:asciiTheme="majorHAnsi" w:hAnsiTheme="majorHAnsi" w:cstheme="majorHAnsi"/>
          <w:iCs/>
          <w:noProof/>
          <w:sz w:val="20"/>
          <w:szCs w:val="20"/>
        </w:rPr>
      </w:pPr>
      <w:r w:rsidRPr="009B4EC4">
        <w:rPr>
          <w:rFonts w:asciiTheme="majorHAnsi" w:hAnsiTheme="majorHAnsi" w:cstheme="majorHAnsi"/>
          <w:iCs/>
          <w:noProof/>
          <w:sz w:val="20"/>
          <w:szCs w:val="20"/>
        </w:rPr>
        <w:t>**If multiple instructors are responsible for teaching this course, please list them all and include a course syllabus</w:t>
      </w:r>
      <w:r w:rsidR="009B4EC4">
        <w:rPr>
          <w:rFonts w:asciiTheme="majorHAnsi" w:hAnsiTheme="majorHAnsi" w:cstheme="majorHAnsi"/>
          <w:iCs/>
          <w:noProof/>
          <w:sz w:val="20"/>
          <w:szCs w:val="20"/>
        </w:rPr>
        <w:t xml:space="preserve"> or course outline</w:t>
      </w:r>
      <w:r w:rsidRPr="009B4EC4">
        <w:rPr>
          <w:rFonts w:asciiTheme="majorHAnsi" w:hAnsiTheme="majorHAnsi" w:cstheme="majorHAnsi"/>
          <w:iCs/>
          <w:noProof/>
          <w:sz w:val="20"/>
          <w:szCs w:val="20"/>
        </w:rPr>
        <w:t xml:space="preserve"> for each one. </w:t>
      </w:r>
    </w:p>
    <w:p w:rsidR="00EC37C5" w:rsidP="00EC37C5" w:rsidRDefault="00EC37C5" w14:paraId="23C954A9" w14:textId="3981E9B8">
      <w:pPr>
        <w:pStyle w:val="BodyText"/>
        <w:spacing w:line="360" w:lineRule="auto"/>
        <w:rPr>
          <w:rFonts w:asciiTheme="majorHAnsi" w:hAnsiTheme="majorHAnsi" w:cstheme="majorHAnsi"/>
          <w:sz w:val="22"/>
          <w:szCs w:val="22"/>
        </w:rPr>
      </w:pPr>
      <w:r>
        <w:rPr>
          <w:rFonts w:asciiTheme="majorHAnsi" w:hAnsiTheme="majorHAnsi" w:cstheme="majorHAnsi"/>
          <w:sz w:val="22"/>
          <w:szCs w:val="22"/>
        </w:rPr>
        <w:t xml:space="preserve">List course pre-requisites:  </w:t>
      </w:r>
      <w:r w:rsidRPr="00A43CAA">
        <w:rPr>
          <w:rFonts w:asciiTheme="majorHAnsi" w:hAnsiTheme="majorHAnsi" w:cstheme="majorHAnsi"/>
          <w:sz w:val="22"/>
          <w:szCs w:val="22"/>
        </w:rPr>
        <w:t xml:space="preserve"> </w:t>
      </w:r>
      <w:r>
        <w:rPr>
          <w:rFonts w:asciiTheme="majorHAnsi" w:hAnsiTheme="majorHAnsi" w:cstheme="majorHAnsi"/>
          <w:sz w:val="22"/>
          <w:szCs w:val="22"/>
        </w:rPr>
        <w:t>___________________________________________________________</w:t>
      </w:r>
    </w:p>
    <w:p w:rsidRPr="003563F7" w:rsidR="003563F7" w:rsidP="00EC37C5" w:rsidRDefault="003563F7" w14:paraId="47F01C06" w14:textId="1CE6B731">
      <w:pPr>
        <w:pStyle w:val="BodyText"/>
        <w:spacing w:line="360" w:lineRule="auto"/>
        <w:rPr>
          <w:rFonts w:asciiTheme="majorHAnsi" w:hAnsiTheme="majorHAnsi" w:cstheme="majorHAnsi"/>
          <w:sz w:val="22"/>
          <w:szCs w:val="22"/>
        </w:rPr>
      </w:pPr>
      <w:r w:rsidRPr="004D1CC7">
        <w:rPr>
          <w:rFonts w:asciiTheme="majorHAnsi" w:hAnsiTheme="majorHAnsi" w:cstheme="majorHAnsi"/>
          <w:sz w:val="22"/>
          <w:szCs w:val="22"/>
        </w:rPr>
        <w:t>*Optional: Is this course mandatory or required for any other programs</w:t>
      </w:r>
      <w:r>
        <w:rPr>
          <w:rFonts w:asciiTheme="majorHAnsi" w:hAnsiTheme="majorHAnsi" w:cstheme="majorHAnsi"/>
          <w:sz w:val="22"/>
          <w:szCs w:val="22"/>
        </w:rPr>
        <w:t>:</w:t>
      </w:r>
      <w:r w:rsidRPr="004D1CC7">
        <w:rPr>
          <w:rFonts w:asciiTheme="majorHAnsi" w:hAnsiTheme="majorHAnsi" w:cstheme="majorHAnsi"/>
          <w:iCs/>
          <w:noProof/>
        </w:rPr>
        <w:t xml:space="preserve"> </w:t>
      </w:r>
      <w:r w:rsidRPr="00CA5336">
        <w:rPr>
          <w:rFonts w:asciiTheme="majorHAnsi" w:hAnsiTheme="majorHAnsi" w:cstheme="majorHAnsi"/>
          <w:iCs/>
          <w:noProof/>
        </w:rPr>
        <w:t xml:space="preserve">________________ </w:t>
      </w:r>
      <w:r w:rsidRPr="004D1CC7">
        <w:rPr>
          <w:rFonts w:asciiTheme="majorHAnsi" w:hAnsiTheme="majorHAnsi" w:cstheme="majorHAnsi"/>
          <w:sz w:val="22"/>
          <w:szCs w:val="22"/>
        </w:rPr>
        <w:t xml:space="preserve"> </w:t>
      </w:r>
    </w:p>
    <w:p w:rsidR="00EC37C5" w:rsidP="00EC37C5" w:rsidRDefault="00EC37C5" w14:paraId="7DC1AE4F" w14:textId="77777777">
      <w:pPr>
        <w:rPr>
          <w:rFonts w:asciiTheme="majorHAnsi" w:hAnsiTheme="majorHAnsi" w:cstheme="majorHAnsi"/>
        </w:rPr>
      </w:pPr>
      <w:r w:rsidRPr="00A43CAA">
        <w:rPr>
          <w:rFonts w:asciiTheme="majorHAnsi" w:hAnsiTheme="majorHAnsi" w:cstheme="majorHAnsi"/>
        </w:rPr>
        <w:t xml:space="preserve">Please give a one-paragraph description of the content and overall format (lecture, seminar, tutorial, etc.) of the course, listing any prerequisites (maximum 200 words). </w:t>
      </w:r>
      <w:r w:rsidRPr="00C47F18">
        <w:rPr>
          <w:rFonts w:asciiTheme="majorHAnsi" w:hAnsiTheme="majorHAnsi" w:cstheme="majorHAnsi"/>
          <w:noProof/>
        </w:rPr>
        <mc:AlternateContent>
          <mc:Choice Requires="wps">
            <w:drawing>
              <wp:inline distT="0" distB="0" distL="0" distR="0" wp14:anchorId="69EB4AD7" wp14:editId="02A2F765">
                <wp:extent cx="5943600" cy="13716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ln/>
                      </wps:spPr>
                      <wps:style>
                        <a:lnRef idx="2">
                          <a:schemeClr val="dk1"/>
                        </a:lnRef>
                        <a:fillRef idx="1">
                          <a:schemeClr val="lt1"/>
                        </a:fillRef>
                        <a:effectRef idx="0">
                          <a:schemeClr val="dk1"/>
                        </a:effectRef>
                        <a:fontRef idx="minor">
                          <a:schemeClr val="dk1"/>
                        </a:fontRef>
                      </wps:style>
                      <wps:txbx>
                        <w:txbxContent>
                          <w:p w:rsidRPr="005C0539" w:rsidR="00EC37C5" w:rsidP="005C0539" w:rsidRDefault="005C0539" w14:paraId="33E58968" w14:textId="24EF66C9">
                            <w:pPr>
                              <w:pStyle w:val="ListParagraph"/>
                              <w:numPr>
                                <w:ilvl w:val="0"/>
                                <w:numId w:val="6"/>
                              </w:numPr>
                              <w:rPr>
                                <w:lang w:val="en-CA"/>
                              </w:rPr>
                            </w:pPr>
                            <w:r>
                              <w:rPr>
                                <w:lang w:val="en-CA"/>
                              </w:rPr>
                              <w:t xml:space="preserve">Make sure you list all course elements, durations, and </w:t>
                            </w:r>
                            <w:proofErr w:type="gramStart"/>
                            <w:r>
                              <w:rPr>
                                <w:lang w:val="en-CA"/>
                              </w:rPr>
                              <w:t>frequency</w:t>
                            </w:r>
                            <w:proofErr w:type="gramEnd"/>
                          </w:p>
                        </w:txbxContent>
                      </wps:txbx>
                      <wps:bodyPr rot="0" vert="horz" wrap="square" lIns="91440" tIns="45720" rIns="91440" bIns="45720" anchor="t" anchorCtr="0">
                        <a:noAutofit/>
                      </wps:bodyPr>
                    </wps:wsp>
                  </a:graphicData>
                </a:graphic>
              </wp:inline>
            </w:drawing>
          </mc:Choice>
          <mc:Fallback>
            <w:pict w14:anchorId="348D556E">
              <v:shapetype id="_x0000_t202" coordsize="21600,21600" o:spt="202" path="m,l,21600r21600,l21600,xe" w14:anchorId="69EB4AD7">
                <v:stroke joinstyle="miter"/>
                <v:path gradientshapeok="t" o:connecttype="rect"/>
              </v:shapetype>
              <v:shape id="Text Box 2" style="width:468pt;height:108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color="black [3200]"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">
                <v:textbox>
                  <w:txbxContent>
                    <w:p w:rsidRPr="005C0539" w:rsidR="00EC37C5" w:rsidP="005C0539" w:rsidRDefault="005C0539" w14:paraId="44F7539E" w14:textId="24EF66C9">
                      <w:pPr>
                        <w:pStyle w:val="ListParagraph"/>
                        <w:numPr>
                          <w:ilvl w:val="0"/>
                          <w:numId w:val="6"/>
                        </w:numPr>
                        <w:rPr>
                          <w:lang w:val="en-CA"/>
                        </w:rPr>
                      </w:pPr>
                      <w:r>
                        <w:rPr>
                          <w:lang w:val="en-CA"/>
                        </w:rPr>
                        <w:t xml:space="preserve">Make sure you list all course elements, durations, and </w:t>
                      </w:r>
                      <w:proofErr w:type="gramStart"/>
                      <w:r>
                        <w:rPr>
                          <w:lang w:val="en-CA"/>
                        </w:rPr>
                        <w:t>frequency</w:t>
                      </w:r>
                      <w:proofErr w:type="gramEnd"/>
                    </w:p>
                  </w:txbxContent>
                </v:textbox>
                <w10:anchorlock/>
              </v:shape>
            </w:pict>
          </mc:Fallback>
        </mc:AlternateContent>
      </w:r>
    </w:p>
    <w:p w:rsidRPr="00A43CAA" w:rsidR="00EC37C5" w:rsidP="00EC37C5" w:rsidRDefault="00EC37C5" w14:paraId="0A490184" w14:textId="77777777">
      <w:pPr>
        <w:jc w:val="both"/>
        <w:rPr>
          <w:rFonts w:asciiTheme="majorHAnsi" w:hAnsiTheme="majorHAnsi" w:cstheme="majorHAnsi"/>
          <w:b/>
        </w:rPr>
      </w:pPr>
      <w:r w:rsidRPr="00A43CAA">
        <w:rPr>
          <w:rFonts w:asciiTheme="majorHAnsi" w:hAnsiTheme="majorHAnsi" w:cstheme="majorHAnsi"/>
          <w:b/>
        </w:rPr>
        <w:t>BREADTH RATIONALE:</w:t>
      </w:r>
    </w:p>
    <w:p w:rsidR="00EC37C5" w:rsidP="00EC37C5" w:rsidRDefault="00EC37C5" w14:paraId="2DCBDF53" w14:textId="77777777">
      <w:pPr>
        <w:pStyle w:val="ListParagraph"/>
        <w:numPr>
          <w:ilvl w:val="0"/>
          <w:numId w:val="3"/>
        </w:numPr>
        <w:spacing w:after="280" w:line="240" w:lineRule="auto"/>
        <w:rPr>
          <w:rFonts w:asciiTheme="majorHAnsi" w:hAnsiTheme="majorHAnsi" w:cstheme="majorHAnsi"/>
        </w:rPr>
      </w:pPr>
      <w:r w:rsidRPr="008F1729">
        <w:rPr>
          <w:rFonts w:asciiTheme="majorHAnsi" w:hAnsiTheme="majorHAnsi" w:cstheme="majorHAnsi"/>
        </w:rPr>
        <w:t xml:space="preserve">A breadth course exposes students to new theoretical perspectives, forms of thought, and modes of inquiry, and encourages them to reflect on their values, beliefs, and commitments and allow them to improve their ability to engage in conversations, debates, and actions that comprise our globally interconnected society. In approximately one paragraph, please explain how your course does this. </w:t>
      </w:r>
      <w:r w:rsidRPr="00C47F18">
        <w:rPr>
          <w:noProof/>
        </w:rPr>
        <mc:AlternateContent>
          <mc:Choice Requires="wps">
            <w:drawing>
              <wp:inline distT="0" distB="0" distL="0" distR="0" wp14:anchorId="40F996A3" wp14:editId="4214C6DB">
                <wp:extent cx="5943600" cy="13716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ln/>
                      </wps:spPr>
                      <wps:style>
                        <a:lnRef idx="2">
                          <a:schemeClr val="dk1"/>
                        </a:lnRef>
                        <a:fillRef idx="1">
                          <a:schemeClr val="lt1"/>
                        </a:fillRef>
                        <a:effectRef idx="0">
                          <a:schemeClr val="dk1"/>
                        </a:effectRef>
                        <a:fontRef idx="minor">
                          <a:schemeClr val="dk1"/>
                        </a:fontRef>
                      </wps:style>
                      <wps:txbx>
                        <w:txbxContent>
                          <w:p w:rsidRPr="005C0539" w:rsidR="00EC37C5" w:rsidP="005C0539" w:rsidRDefault="005C0539" w14:paraId="15FACFD9" w14:textId="447FA67D">
                            <w:pPr>
                              <w:pStyle w:val="ListParagraph"/>
                              <w:numPr>
                                <w:ilvl w:val="0"/>
                                <w:numId w:val="7"/>
                              </w:numPr>
                              <w:rPr>
                                <w:lang w:val="en-CA"/>
                              </w:rPr>
                            </w:pPr>
                            <w:r>
                              <w:rPr>
                                <w:lang w:val="en-CA"/>
                              </w:rPr>
                              <w:t xml:space="preserve">A course need not be an introductory level course, but rather an introduction to new theoretical perspectives – tailor your response to explain how your course does this at its </w:t>
                            </w:r>
                            <w:proofErr w:type="gramStart"/>
                            <w:r>
                              <w:rPr>
                                <w:lang w:val="en-CA"/>
                              </w:rPr>
                              <w:t>level</w:t>
                            </w:r>
                            <w:proofErr w:type="gramEnd"/>
                          </w:p>
                        </w:txbxContent>
                      </wps:txbx>
                      <wps:bodyPr rot="0" vert="horz" wrap="square" lIns="91440" tIns="45720" rIns="91440" bIns="45720" anchor="t" anchorCtr="0">
                        <a:noAutofit/>
                      </wps:bodyPr>
                    </wps:wsp>
                  </a:graphicData>
                </a:graphic>
              </wp:inline>
            </w:drawing>
          </mc:Choice>
          <mc:Fallback>
            <w:pict w14:anchorId="4E681B51">
              <v:shape id="_x0000_s1027" style="width:468pt;height:108pt;visibility:visible;mso-wrap-style:square;mso-left-percent:-10001;mso-top-percent:-10001;mso-position-horizontal:absolute;mso-position-horizontal-relative:char;mso-position-vertical:absolute;mso-position-vertical-relative:line;mso-left-percent:-10001;mso-top-percent:-10001;v-text-anchor:top" fillcolor="white [3201]" strokecolor="black [3200]"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" w14:anchorId="40F996A3">
                <v:textbox>
                  <w:txbxContent>
                    <w:p w:rsidRPr="005C0539" w:rsidR="00EC37C5" w:rsidP="005C0539" w:rsidRDefault="005C0539" w14:paraId="77F29801" w14:textId="447FA67D">
                      <w:pPr>
                        <w:pStyle w:val="ListParagraph"/>
                        <w:numPr>
                          <w:ilvl w:val="0"/>
                          <w:numId w:val="7"/>
                        </w:numPr>
                        <w:rPr>
                          <w:lang w:val="en-CA"/>
                        </w:rPr>
                      </w:pPr>
                      <w:r>
                        <w:rPr>
                          <w:lang w:val="en-CA"/>
                        </w:rPr>
                        <w:t xml:space="preserve">A course need not be an introductory level course, but rather an introduction to new theoretical perspectives – tailor your response to explain how your course does this at its </w:t>
                      </w:r>
                      <w:proofErr w:type="gramStart"/>
                      <w:r>
                        <w:rPr>
                          <w:lang w:val="en-CA"/>
                        </w:rPr>
                        <w:t>level</w:t>
                      </w:r>
                      <w:proofErr w:type="gramEnd"/>
                    </w:p>
                  </w:txbxContent>
                </v:textbox>
                <w10:anchorlock/>
              </v:shape>
            </w:pict>
          </mc:Fallback>
        </mc:AlternateContent>
      </w:r>
    </w:p>
    <w:p w:rsidRPr="008F1729" w:rsidR="00EC37C5" w:rsidP="00EC37C5" w:rsidRDefault="00EC37C5" w14:paraId="014339BD" w14:textId="77777777">
      <w:pPr>
        <w:pStyle w:val="ListParagraph"/>
        <w:spacing w:after="280" w:line="240" w:lineRule="auto"/>
        <w:rPr>
          <w:rFonts w:asciiTheme="majorHAnsi" w:hAnsiTheme="majorHAnsi" w:cstheme="majorHAnsi"/>
        </w:rPr>
      </w:pPr>
    </w:p>
    <w:p w:rsidR="00EC37C5" w:rsidP="00EC37C5" w:rsidRDefault="00EC37C5" w14:paraId="0B0ABF30" w14:textId="77777777">
      <w:pPr>
        <w:pStyle w:val="ListParagraph"/>
        <w:numPr>
          <w:ilvl w:val="0"/>
          <w:numId w:val="3"/>
        </w:numPr>
        <w:spacing w:after="280" w:line="240" w:lineRule="auto"/>
        <w:rPr>
          <w:rFonts w:asciiTheme="majorHAnsi" w:hAnsiTheme="majorHAnsi" w:cstheme="majorHAnsi"/>
        </w:rPr>
      </w:pPr>
      <w:r w:rsidRPr="0022379F">
        <w:rPr>
          <w:rFonts w:asciiTheme="majorHAnsi" w:hAnsiTheme="majorHAnsi" w:cstheme="majorHAnsi"/>
        </w:rPr>
        <w:t xml:space="preserve">A </w:t>
      </w:r>
      <w:r>
        <w:rPr>
          <w:rFonts w:asciiTheme="majorHAnsi" w:hAnsiTheme="majorHAnsi" w:cstheme="majorHAnsi"/>
        </w:rPr>
        <w:t>b</w:t>
      </w:r>
      <w:r w:rsidRPr="0022379F">
        <w:rPr>
          <w:rFonts w:asciiTheme="majorHAnsi" w:hAnsiTheme="majorHAnsi" w:cstheme="majorHAnsi"/>
        </w:rPr>
        <w:t xml:space="preserve">readth course must fulfill one of the two following conditions.  Please explain how your course does this. </w:t>
      </w:r>
    </w:p>
    <w:p w:rsidRPr="003C5012" w:rsidR="00EC37C5" w:rsidP="00EC37C5" w:rsidRDefault="00EC37C5" w14:paraId="36553868" w14:textId="77777777">
      <w:pPr>
        <w:pStyle w:val="ListParagraph"/>
        <w:numPr>
          <w:ilvl w:val="1"/>
          <w:numId w:val="3"/>
        </w:numPr>
        <w:spacing w:after="280" w:line="240" w:lineRule="auto"/>
        <w:rPr>
          <w:rFonts w:asciiTheme="majorHAnsi" w:hAnsiTheme="majorHAnsi" w:cstheme="majorHAnsi"/>
        </w:rPr>
      </w:pPr>
      <w:r w:rsidRPr="003C5012">
        <w:rPr>
          <w:rFonts w:asciiTheme="majorHAnsi" w:hAnsiTheme="majorHAnsi" w:cstheme="majorHAnsi"/>
        </w:rPr>
        <w:t xml:space="preserve">Articulates a framework for organizing and acquiring knowledge in a particular field of study; raises overarching questions and problems within a field of study and investigates how the field generates and validates workable solutions to problems. </w:t>
      </w:r>
    </w:p>
    <w:p w:rsidRPr="003C5012" w:rsidR="00EC37C5" w:rsidP="00EC37C5" w:rsidRDefault="00EC37C5" w14:paraId="7E61B3F3" w14:textId="77777777">
      <w:pPr>
        <w:pStyle w:val="ListParagraph"/>
        <w:numPr>
          <w:ilvl w:val="1"/>
          <w:numId w:val="3"/>
        </w:numPr>
        <w:spacing w:after="280" w:line="240" w:lineRule="auto"/>
        <w:rPr>
          <w:rFonts w:asciiTheme="majorHAnsi" w:hAnsiTheme="majorHAnsi" w:cstheme="majorHAnsi"/>
        </w:rPr>
      </w:pPr>
      <w:r w:rsidRPr="003C5012">
        <w:rPr>
          <w:rFonts w:asciiTheme="majorHAnsi" w:hAnsiTheme="majorHAnsi" w:cstheme="majorHAnsi"/>
        </w:rPr>
        <w:t>Develops students’ systematic understandings of the historical development and/or the contemporary dynamics of the physical, natural, social, and/or cultural environments that comprise the program of study.</w:t>
      </w:r>
      <w:r w:rsidRPr="003C5012">
        <w:rPr>
          <w:noProof/>
        </w:rPr>
        <w:t xml:space="preserve"> </w:t>
      </w:r>
    </w:p>
    <w:p w:rsidRPr="008F1729" w:rsidR="00EC37C5" w:rsidP="00EC37C5" w:rsidRDefault="00EC37C5" w14:paraId="0541626C" w14:textId="77777777">
      <w:pPr>
        <w:spacing w:after="280" w:line="240" w:lineRule="auto"/>
        <w:ind w:firstLine="720"/>
        <w:rPr>
          <w:rFonts w:asciiTheme="majorHAnsi" w:hAnsiTheme="majorHAnsi" w:cstheme="majorHAnsi"/>
          <w:sz w:val="20"/>
          <w:szCs w:val="20"/>
        </w:rPr>
      </w:pPr>
      <w:r w:rsidRPr="00C47F18">
        <w:rPr>
          <w:noProof/>
        </w:rPr>
        <mc:AlternateContent xmlns:mc="http://schemas.openxmlformats.org/markup-compatibility/2006">
          <mc:Choice Requires="wps">
            <w:drawing xmlns:w="http://schemas.openxmlformats.org/wordprocessingml/2006/main">
              <wp:inline xmlns:wp14="http://schemas.microsoft.com/office/word/2010/wordprocessingDrawing" xmlns:wp="http://schemas.openxmlformats.org/drawingml/2006/wordprocessingDrawing" distT="0" distB="0" distL="0" distR="0" wp14:anchorId="321D8FA8" wp14:editId="061E784C">
                <wp:extent cx="5943600" cy="1600200"/>
                <wp:effectExtent l="0" t="0" r="1270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600200"/>
                        </a:xfrm>
                        <a:prstGeom prst="rect">
                          <a:avLst/>
                        </a:prstGeom>
                        <a:ln/>
                      </wps:spPr>
                      <wps:style>
                        <a:lnRef idx="2">
                          <a:schemeClr val="dk1"/>
                        </a:lnRef>
                        <a:fillRef idx="1">
                          <a:schemeClr val="lt1"/>
                        </a:fillRef>
                        <a:effectRef idx="0">
                          <a:schemeClr val="dk1"/>
                        </a:effectRef>
                        <a:fontRef idx="minor">
                          <a:schemeClr val="dk1"/>
                        </a:fontRef>
                      </wps:style>
                      <wps:txbx>
                        <w:txbxContent>
                          <w:p xmlns:w14="http://schemas.microsoft.com/office/word/2010/wordml" w:rsidR="00EC37C5" w:rsidP="005C0539" w:rsidRDefault="005C0539" w14:paraId="0DF76E7D" w14:textId="244E52F7">
                            <w:pPr>
                              <w:pStyle w:val="ListParagraph"/>
                              <w:numPr>
                                <w:ilvl w:val="0"/>
                                <w:numId w:val="8"/>
                              </w:numPr>
                              <w:rPr>
                                <w:lang w:val="en-CA"/>
                              </w:rPr>
                            </w:pPr>
                            <w:r>
                              <w:rPr>
                                <w:lang w:val="en-CA"/>
                              </w:rPr>
                              <w:t xml:space="preserve">Address specifically how your course offers a social science </w:t>
                            </w:r>
                            <w:proofErr w:type="gramStart"/>
                            <w:r>
                              <w:rPr>
                                <w:lang w:val="en-CA"/>
                              </w:rPr>
                              <w:t>framework</w:t>
                            </w:r>
                            <w:proofErr w:type="gramEnd"/>
                          </w:p>
                          <w:p xmlns:w14="http://schemas.microsoft.com/office/word/2010/wordml" w:rsidRPr="005C0539" w:rsidR="005C0539" w:rsidP="005C0539" w:rsidRDefault="005C0539" w14:paraId="618CE672" w14:textId="201E82E7">
                            <w:pPr>
                              <w:pStyle w:val="ListParagraph"/>
                              <w:numPr>
                                <w:ilvl w:val="0"/>
                                <w:numId w:val="8"/>
                              </w:numPr>
                              <w:rPr>
                                <w:lang w:val="en-CA"/>
                              </w:rPr>
                            </w:pPr>
                            <w:r>
                              <w:rPr>
                                <w:lang w:val="en-CA"/>
                              </w:rPr>
                              <w:t xml:space="preserve">And/or address specifically how your course offers a valuable historical lineage with a social science </w:t>
                            </w:r>
                            <w:proofErr w:type="gramStart"/>
                            <w:r>
                              <w:rPr>
                                <w:lang w:val="en-CA"/>
                              </w:rPr>
                              <w:t>perspective</w:t>
                            </w:r>
                            <w:proofErr w:type="gramEnd"/>
                          </w:p>
                        </w:txbxContent>
                      </wps:txbx>
                      <wps:bodyPr rot="0" vert="horz" wrap="square" lIns="91440" tIns="45720" rIns="91440" bIns="45720" anchor="t" anchorCtr="0">
                        <a:noAutofit/>
                      </wps:bodyPr>
                    </wps:wsp>
                  </a:graphicData>
                </a:graphic>
              </wp:inline>
            </w:drawing>
          </mc:Choice>
          <mc:Fallback>
            <w:pict xmlns:w14="http://schemas.microsoft.com/office/word/2010/wordml" xmlns:w="http://schemas.openxmlformats.org/wordprocessingml/2006/main" w14:anchorId="34276D8D">
              <v:shape xmlns:o="urn:schemas-microsoft-com:office:office" xmlns:v="urn:schemas-microsoft-com:vml" id="_x0000_s1028" style="width:468pt;height:126pt;visibility:visible;mso-wrap-style:square;mso-left-percent:-10001;mso-top-percent:-10001;mso-position-horizontal:absolute;mso-position-horizontal-relative:char;mso-position-vertical:absolute;mso-position-vertical-relative:line;mso-left-percent:-10001;mso-top-percent:-10001;v-text-anchor:top" fillcolor="white [3201]" strokecolor="black [3200]"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" w14:anchorId="321D8FA8">
                <v:textbox>
                  <w:txbxContent>
                    <w:p w:rsidR="00EC37C5" w:rsidP="005C0539" w:rsidRDefault="005C0539" w14:paraId="4664631A" w14:textId="244E52F7">
                      <w:pPr>
                        <w:pStyle w:val="ListParagraph"/>
                        <w:numPr>
                          <w:ilvl w:val="0"/>
                          <w:numId w:val="8"/>
                        </w:numPr>
                        <w:rPr>
                          <w:lang w:val="en-CA"/>
                        </w:rPr>
                      </w:pPr>
                      <w:r>
                        <w:rPr>
                          <w:lang w:val="en-CA"/>
                        </w:rPr>
                        <w:t xml:space="preserve">Address specifically how your course offers a social science </w:t>
                      </w:r>
                      <w:proofErr w:type="gramStart"/>
                      <w:r>
                        <w:rPr>
                          <w:lang w:val="en-CA"/>
                        </w:rPr>
                        <w:t>framework</w:t>
                      </w:r>
                      <w:proofErr w:type="gramEnd"/>
                    </w:p>
                    <w:p w:rsidRPr="005C0539" w:rsidR="005C0539" w:rsidP="005C0539" w:rsidRDefault="005C0539" w14:paraId="14D3FEFB" w14:textId="201E82E7">
                      <w:pPr>
                        <w:pStyle w:val="ListParagraph"/>
                        <w:numPr>
                          <w:ilvl w:val="0"/>
                          <w:numId w:val="8"/>
                        </w:numPr>
                        <w:rPr>
                          <w:lang w:val="en-CA"/>
                        </w:rPr>
                      </w:pPr>
                      <w:r>
                        <w:rPr>
                          <w:lang w:val="en-CA"/>
                        </w:rPr>
                        <w:t xml:space="preserve">And/or address specifically how your course offers a valuable historical lineage with a social science </w:t>
                      </w:r>
                      <w:proofErr w:type="gramStart"/>
                      <w:r>
                        <w:rPr>
                          <w:lang w:val="en-CA"/>
                        </w:rPr>
                        <w:t>perspective</w:t>
                      </w:r>
                      <w:proofErr w:type="gramEnd"/>
                    </w:p>
                  </w:txbxContent>
                </v:textbox>
                <w10:anchorlock xmlns:w10="urn:schemas-microsoft-com:office:word"/>
              </v:shape>
            </w:pict>
          </mc:Fallback>
        </mc:AlternateContent>
      </w:r>
    </w:p>
    <w:p w:rsidRPr="00A43CAA" w:rsidR="00EC37C5" w:rsidP="00EC37C5" w:rsidRDefault="00EC37C5" w14:paraId="38698780" w14:textId="77777777">
      <w:pPr>
        <w:pStyle w:val="Heading4"/>
        <w:rPr>
          <w:rFonts w:asciiTheme="majorHAnsi" w:hAnsiTheme="majorHAnsi" w:cstheme="majorHAnsi"/>
          <w:b w:val="0"/>
          <w:bCs/>
          <w:i/>
          <w:iCs/>
          <w:color w:val="000000"/>
          <w:sz w:val="22"/>
        </w:rPr>
      </w:pPr>
      <w:r w:rsidRPr="00A43CAA">
        <w:rPr>
          <w:rFonts w:asciiTheme="majorHAnsi" w:hAnsiTheme="majorHAnsi" w:cstheme="majorHAnsi"/>
          <w:bCs/>
          <w:color w:val="000000"/>
          <w:sz w:val="22"/>
        </w:rPr>
        <w:t xml:space="preserve">BREADTH SOCIAL SCIENCE RATIONALE </w:t>
      </w:r>
    </w:p>
    <w:p w:rsidRPr="00AB5253" w:rsidR="00EC37C5" w:rsidP="00EC37C5" w:rsidRDefault="00EC37C5" w14:paraId="4380112B" w14:textId="2DCD76C6">
      <w:pPr>
        <w:numPr>
          <w:ilvl w:val="0"/>
          <w:numId w:val="1"/>
        </w:numPr>
        <w:tabs>
          <w:tab w:val="center" w:pos="4680"/>
        </w:tabs>
        <w:spacing w:after="0" w:line="240" w:lineRule="auto"/>
        <w:rPr>
          <w:rFonts w:asciiTheme="majorHAnsi" w:hAnsiTheme="majorHAnsi" w:cstheme="majorHAnsi"/>
        </w:rPr>
      </w:pPr>
      <w:r>
        <w:rPr>
          <w:rFonts w:asciiTheme="majorHAnsi" w:hAnsiTheme="majorHAnsi" w:cstheme="majorHAnsi"/>
        </w:rPr>
        <w:t>A B-SOC course</w:t>
      </w:r>
      <w:r w:rsidRPr="00A43CAA">
        <w:rPr>
          <w:rFonts w:eastAsia="Times New Roman" w:asciiTheme="majorHAnsi" w:hAnsiTheme="majorHAnsi" w:cstheme="majorHAnsi"/>
          <w:color w:val="000000"/>
        </w:rPr>
        <w:t xml:space="preserve"> build</w:t>
      </w:r>
      <w:r>
        <w:rPr>
          <w:rFonts w:eastAsia="Times New Roman" w:asciiTheme="majorHAnsi" w:hAnsiTheme="majorHAnsi" w:cstheme="majorHAnsi"/>
          <w:color w:val="000000"/>
        </w:rPr>
        <w:t>s</w:t>
      </w:r>
      <w:r w:rsidRPr="00A43CAA">
        <w:rPr>
          <w:rFonts w:eastAsia="Times New Roman" w:asciiTheme="majorHAnsi" w:hAnsiTheme="majorHAnsi" w:cstheme="majorHAnsi"/>
          <w:color w:val="000000"/>
        </w:rPr>
        <w:t xml:space="preserve"> cross-cultural understandings and knowledge of the complexities of social systems and diverse world views; to help students navigate and influence societal challenges in the world.</w:t>
      </w:r>
      <w:r>
        <w:rPr>
          <w:rFonts w:eastAsia="Times New Roman" w:asciiTheme="majorHAnsi" w:hAnsiTheme="majorHAnsi" w:cstheme="majorHAnsi"/>
          <w:color w:val="000000"/>
        </w:rPr>
        <w:t xml:space="preserve"> </w:t>
      </w:r>
      <w:r w:rsidR="00A72C84">
        <w:rPr>
          <w:rFonts w:eastAsia="Times New Roman" w:asciiTheme="majorHAnsi" w:hAnsiTheme="majorHAnsi" w:cstheme="majorHAnsi"/>
          <w:color w:val="000000"/>
        </w:rPr>
        <w:t xml:space="preserve">Please provide </w:t>
      </w:r>
      <w:r w:rsidR="00FF1823">
        <w:rPr>
          <w:rFonts w:eastAsia="Times New Roman" w:asciiTheme="majorHAnsi" w:hAnsiTheme="majorHAnsi" w:cstheme="majorHAnsi"/>
          <w:color w:val="000000"/>
        </w:rPr>
        <w:t>a concrete example</w:t>
      </w:r>
      <w:r w:rsidR="00A72C84">
        <w:rPr>
          <w:rFonts w:eastAsia="Times New Roman" w:asciiTheme="majorHAnsi" w:hAnsiTheme="majorHAnsi" w:cstheme="majorHAnsi"/>
          <w:color w:val="000000"/>
        </w:rPr>
        <w:t xml:space="preserve"> of how your course does this.</w:t>
      </w:r>
      <w:r>
        <w:rPr>
          <w:rFonts w:eastAsia="Times New Roman" w:asciiTheme="majorHAnsi" w:hAnsiTheme="majorHAnsi" w:cstheme="majorHAnsi"/>
          <w:color w:val="000000"/>
        </w:rPr>
        <w:t xml:space="preserve"> </w:t>
      </w:r>
    </w:p>
    <w:p w:rsidRPr="0022379F" w:rsidR="00EC37C5" w:rsidP="00EC37C5" w:rsidRDefault="00EC37C5" w14:paraId="231F6608" w14:textId="77777777">
      <w:pPr>
        <w:tabs>
          <w:tab w:val="center" w:pos="4680"/>
        </w:tabs>
        <w:spacing w:after="0" w:line="240" w:lineRule="auto"/>
        <w:ind w:left="720"/>
        <w:rPr>
          <w:rFonts w:asciiTheme="majorHAnsi" w:hAnsiTheme="majorHAnsi" w:cstheme="majorHAnsi"/>
        </w:rPr>
      </w:pPr>
      <w:r w:rsidRPr="00C47F18">
        <w:rPr>
          <w:rFonts w:asciiTheme="majorHAnsi" w:hAnsiTheme="majorHAnsi" w:cstheme="majorHAnsi"/>
          <w:noProof/>
        </w:rPr>
        <mc:AlternateContent>
          <mc:Choice Requires="wps">
            <w:drawing>
              <wp:inline distT="0" distB="0" distL="0" distR="0" wp14:anchorId="7AAA862C" wp14:editId="7AEA303B">
                <wp:extent cx="5943600" cy="137160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ln/>
                      </wps:spPr>
                      <wps:style>
                        <a:lnRef idx="2">
                          <a:schemeClr val="dk1"/>
                        </a:lnRef>
                        <a:fillRef idx="1">
                          <a:schemeClr val="lt1"/>
                        </a:fillRef>
                        <a:effectRef idx="0">
                          <a:schemeClr val="dk1"/>
                        </a:effectRef>
                        <a:fontRef idx="minor">
                          <a:schemeClr val="dk1"/>
                        </a:fontRef>
                      </wps:style>
                      <wps:txbx>
                        <w:txbxContent>
                          <w:p w:rsidR="00EC37C5" w:rsidP="005C0539" w:rsidRDefault="005C0539" w14:paraId="54D0D0FD" w14:textId="73CC4DAF">
                            <w:pPr>
                              <w:pStyle w:val="ListParagraph"/>
                              <w:numPr>
                                <w:ilvl w:val="0"/>
                                <w:numId w:val="9"/>
                              </w:numPr>
                              <w:rPr>
                                <w:lang w:val="en-CA"/>
                              </w:rPr>
                            </w:pPr>
                            <w:r>
                              <w:rPr>
                                <w:lang w:val="en-CA"/>
                              </w:rPr>
                              <w:t xml:space="preserve">Focus here on concrete examples of how your course incorporates knowledge of society as a complex </w:t>
                            </w:r>
                            <w:proofErr w:type="gramStart"/>
                            <w:r>
                              <w:rPr>
                                <w:lang w:val="en-CA"/>
                              </w:rPr>
                              <w:t>system</w:t>
                            </w:r>
                            <w:proofErr w:type="gramEnd"/>
                          </w:p>
                          <w:p w:rsidRPr="005C0539" w:rsidR="005C0539" w:rsidP="005C0539" w:rsidRDefault="005C0539" w14:paraId="7D6136A0" w14:textId="526801EA">
                            <w:pPr>
                              <w:pStyle w:val="ListParagraph"/>
                              <w:numPr>
                                <w:ilvl w:val="0"/>
                                <w:numId w:val="9"/>
                              </w:numPr>
                              <w:rPr>
                                <w:lang w:val="en-CA"/>
                              </w:rPr>
                            </w:pPr>
                            <w:r>
                              <w:rPr>
                                <w:lang w:val="en-CA"/>
                              </w:rPr>
                              <w:t xml:space="preserve">Address how your course presents diverse world views in addressing social </w:t>
                            </w:r>
                            <w:proofErr w:type="gramStart"/>
                            <w:r>
                              <w:rPr>
                                <w:lang w:val="en-CA"/>
                              </w:rPr>
                              <w:t>complexity</w:t>
                            </w:r>
                            <w:proofErr w:type="gramEnd"/>
                          </w:p>
                        </w:txbxContent>
                      </wps:txbx>
                      <wps:bodyPr rot="0" vert="horz" wrap="square" lIns="91440" tIns="45720" rIns="91440" bIns="45720" anchor="t" anchorCtr="0">
                        <a:noAutofit/>
                      </wps:bodyPr>
                    </wps:wsp>
                  </a:graphicData>
                </a:graphic>
              </wp:inline>
            </w:drawing>
          </mc:Choice>
          <mc:Fallback>
            <w:pict w14:anchorId="2992BEEC">
              <v:shape id="_x0000_s1029" style="width:468pt;height:108pt;visibility:visible;mso-wrap-style:square;mso-left-percent:-10001;mso-top-percent:-10001;mso-position-horizontal:absolute;mso-position-horizontal-relative:char;mso-position-vertical:absolute;mso-position-vertical-relative:line;mso-left-percent:-10001;mso-top-percent:-10001;v-text-anchor:top" fillcolor="white [3201]" strokecolor="black [3200]"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" w14:anchorId="7AAA862C">
                <v:textbox>
                  <w:txbxContent>
                    <w:p w:rsidR="00EC37C5" w:rsidP="005C0539" w:rsidRDefault="005C0539" w14:paraId="1255C2A8" w14:textId="73CC4DAF">
                      <w:pPr>
                        <w:pStyle w:val="ListParagraph"/>
                        <w:numPr>
                          <w:ilvl w:val="0"/>
                          <w:numId w:val="9"/>
                        </w:numPr>
                        <w:rPr>
                          <w:lang w:val="en-CA"/>
                        </w:rPr>
                      </w:pPr>
                      <w:r>
                        <w:rPr>
                          <w:lang w:val="en-CA"/>
                        </w:rPr>
                        <w:t xml:space="preserve">Focus here on concrete examples of how your course incorporates knowledge of society as a complex </w:t>
                      </w:r>
                      <w:proofErr w:type="gramStart"/>
                      <w:r>
                        <w:rPr>
                          <w:lang w:val="en-CA"/>
                        </w:rPr>
                        <w:t>system</w:t>
                      </w:r>
                      <w:proofErr w:type="gramEnd"/>
                    </w:p>
                    <w:p w:rsidRPr="005C0539" w:rsidR="005C0539" w:rsidP="005C0539" w:rsidRDefault="005C0539" w14:paraId="6321B2F5" w14:textId="526801EA">
                      <w:pPr>
                        <w:pStyle w:val="ListParagraph"/>
                        <w:numPr>
                          <w:ilvl w:val="0"/>
                          <w:numId w:val="9"/>
                        </w:numPr>
                        <w:rPr>
                          <w:lang w:val="en-CA"/>
                        </w:rPr>
                      </w:pPr>
                      <w:r>
                        <w:rPr>
                          <w:lang w:val="en-CA"/>
                        </w:rPr>
                        <w:t xml:space="preserve">Address how your course presents diverse world views in addressing social </w:t>
                      </w:r>
                      <w:proofErr w:type="gramStart"/>
                      <w:r>
                        <w:rPr>
                          <w:lang w:val="en-CA"/>
                        </w:rPr>
                        <w:t>complexity</w:t>
                      </w:r>
                      <w:proofErr w:type="gramEnd"/>
                    </w:p>
                  </w:txbxContent>
                </v:textbox>
                <w10:anchorlock/>
              </v:shape>
            </w:pict>
          </mc:Fallback>
        </mc:AlternateContent>
      </w:r>
    </w:p>
    <w:p w:rsidR="00EC37C5" w:rsidP="00EC37C5" w:rsidRDefault="00EC37C5" w14:paraId="0699F85B" w14:textId="77777777">
      <w:pPr>
        <w:tabs>
          <w:tab w:val="center" w:pos="4680"/>
        </w:tabs>
        <w:spacing w:after="0" w:line="240" w:lineRule="auto"/>
        <w:ind w:left="720"/>
        <w:rPr>
          <w:rFonts w:asciiTheme="majorHAnsi" w:hAnsiTheme="majorHAnsi" w:cstheme="majorHAnsi"/>
        </w:rPr>
      </w:pPr>
    </w:p>
    <w:p w:rsidR="00EC37C5" w:rsidP="1F53A88E" w:rsidRDefault="00EC37C5" w14:paraId="5BD97E6B" w14:textId="69DDC1BE" w14:noSpellErr="1">
      <w:pPr>
        <w:numPr>
          <w:ilvl w:val="0"/>
          <w:numId w:val="1"/>
        </w:numPr>
        <w:tabs>
          <w:tab w:val="center" w:pos="4680"/>
        </w:tabs>
        <w:spacing w:after="0" w:line="240" w:lineRule="auto"/>
        <w:rPr>
          <w:rFonts w:ascii="Calibri Light" w:hAnsi="Calibri Light" w:cs="Calibri Light" w:asciiTheme="majorAscii" w:hAnsiTheme="majorAscii" w:cstheme="majorAscii"/>
        </w:rPr>
      </w:pPr>
      <w:r w:rsidRPr="1F53A88E" w:rsidR="00EC37C5">
        <w:rPr>
          <w:rFonts w:ascii="Calibri Light" w:hAnsi="Calibri Light" w:cs="Calibri Light" w:asciiTheme="majorAscii" w:hAnsiTheme="majorAscii" w:cstheme="majorAscii"/>
        </w:rPr>
        <w:t xml:space="preserve">A B-SOC course </w:t>
      </w:r>
      <w:r w:rsidRPr="1F53A88E" w:rsidR="00EC37C5">
        <w:rPr>
          <w:rFonts w:ascii="Calibri Light" w:hAnsi="Calibri Light" w:eastAsia="Times New Roman" w:cs="Calibri Light" w:asciiTheme="majorAscii" w:hAnsiTheme="majorAscii" w:cstheme="majorAscii"/>
          <w:color w:val="000000"/>
        </w:rPr>
        <w:t>develop</w:t>
      </w:r>
      <w:r w:rsidRPr="1F53A88E" w:rsidR="00EC37C5">
        <w:rPr>
          <w:rFonts w:ascii="Calibri Light" w:hAnsi="Calibri Light" w:eastAsia="Times New Roman" w:cs="Calibri Light" w:asciiTheme="majorAscii" w:hAnsiTheme="majorAscii" w:cstheme="majorAscii"/>
          <w:color w:val="000000"/>
        </w:rPr>
        <w:t>s</w:t>
      </w:r>
      <w:r w:rsidRPr="1F53A88E" w:rsidR="00EC37C5">
        <w:rPr>
          <w:rFonts w:ascii="Calibri Light" w:hAnsi="Calibri Light" w:eastAsia="Times New Roman" w:cs="Calibri Light" w:asciiTheme="majorAscii" w:hAnsiTheme="majorAscii" w:cstheme="majorAscii"/>
          <w:color w:val="000000"/>
        </w:rPr>
        <w:t xml:space="preserve"> an understanding of how social scientists think, analyze issues, interpret evidence, and draw conclusions, enabling students to recognize and critique the issues that define contemporary society.</w:t>
      </w:r>
      <w:r w:rsidRPr="1F53A88E" w:rsidR="00A72C84">
        <w:rPr>
          <w:rFonts w:ascii="Calibri Light" w:hAnsi="Calibri Light" w:eastAsia="Times New Roman" w:cs="Calibri Light" w:asciiTheme="majorAscii" w:hAnsiTheme="majorAscii" w:cstheme="majorAscii"/>
          <w:color w:val="000000"/>
        </w:rPr>
        <w:t xml:space="preserve"> Please </w:t>
      </w:r>
      <w:r w:rsidRPr="1F53A88E" w:rsidR="00A72C84">
        <w:rPr>
          <w:rFonts w:ascii="Calibri Light" w:hAnsi="Calibri Light" w:eastAsia="Times New Roman" w:cs="Calibri Light" w:asciiTheme="majorAscii" w:hAnsiTheme="majorAscii" w:cstheme="majorAscii"/>
          <w:color w:val="000000"/>
        </w:rPr>
        <w:t xml:space="preserve">provide</w:t>
      </w:r>
      <w:r w:rsidRPr="1F53A88E" w:rsidR="00A72C84">
        <w:rPr>
          <w:rFonts w:ascii="Calibri Light" w:hAnsi="Calibri Light" w:eastAsia="Times New Roman" w:cs="Calibri Light" w:asciiTheme="majorAscii" w:hAnsiTheme="majorAscii" w:cstheme="majorAscii"/>
          <w:color w:val="000000"/>
        </w:rPr>
        <w:t xml:space="preserve"> </w:t>
      </w:r>
      <w:r w:rsidRPr="1F53A88E" w:rsidR="00FF1823">
        <w:rPr>
          <w:rFonts w:ascii="Calibri Light" w:hAnsi="Calibri Light" w:eastAsia="Times New Roman" w:cs="Calibri Light" w:asciiTheme="majorAscii" w:hAnsiTheme="majorAscii" w:cstheme="majorAscii"/>
          <w:color w:val="000000"/>
        </w:rPr>
        <w:t>a concrete example</w:t>
      </w:r>
      <w:r w:rsidRPr="1F53A88E" w:rsidR="00A72C84">
        <w:rPr>
          <w:rFonts w:ascii="Calibri Light" w:hAnsi="Calibri Light" w:eastAsia="Times New Roman" w:cs="Calibri Light" w:asciiTheme="majorAscii" w:hAnsiTheme="majorAscii" w:cstheme="majorAscii"/>
          <w:color w:val="000000"/>
        </w:rPr>
        <w:t xml:space="preserve"> of how your course does </w:t>
      </w:r>
      <w:r w:rsidRPr="1F53A88E" w:rsidR="00A72C84">
        <w:rPr>
          <w:rFonts w:ascii="Calibri Light" w:hAnsi="Calibri Light" w:eastAsia="Times New Roman" w:cs="Calibri Light" w:asciiTheme="majorAscii" w:hAnsiTheme="majorAscii" w:cstheme="majorAscii"/>
          <w:color w:val="000000"/>
        </w:rPr>
        <w:t xml:space="preserve">this.</w:t>
      </w:r>
      <w:r w:rsidRPr="00C47F18">
        <w:rPr>
          <w:rFonts w:asciiTheme="majorHAnsi" w:hAnsiTheme="majorHAnsi" w:cstheme="majorHAnsi"/>
          <w:noProof/>
        </w:rPr>
        <mc:AlternateContent xmlns:mc="http://schemas.openxmlformats.org/markup-compatibility/2006">
          <mc:Choice Requires="wps">
            <w:drawing xmlns:w="http://schemas.openxmlformats.org/wordprocessingml/2006/main">
              <wp:inline xmlns:wp14="http://schemas.microsoft.com/office/word/2010/wordprocessingDrawing" xmlns:wp="http://schemas.openxmlformats.org/drawingml/2006/wordprocessingDrawing" distT="0" distB="0" distL="0" distR="0" wp14:anchorId="05493728" wp14:editId="64D5A669">
                <wp:extent cx="5943600" cy="1371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371600"/>
                        </a:xfrm>
                        <a:prstGeom prst="rect">
                          <a:avLst/>
                        </a:prstGeom>
                        <a:ln/>
                      </wps:spPr>
                      <wps:style>
                        <a:lnRef idx="2">
                          <a:schemeClr val="dk1"/>
                        </a:lnRef>
                        <a:fillRef idx="1">
                          <a:schemeClr val="lt1"/>
                        </a:fillRef>
                        <a:effectRef idx="0">
                          <a:schemeClr val="dk1"/>
                        </a:effectRef>
                        <a:fontRef idx="minor">
                          <a:schemeClr val="dk1"/>
                        </a:fontRef>
                      </wps:style>
                      <wps:txbx>
                        <w:txbxContent>
                          <w:p xmlns:w14="http://schemas.microsoft.com/office/word/2010/wordml" w:rsidR="00EC37C5" w:rsidP="00D856BB" w:rsidRDefault="00D856BB" w14:paraId="7AFAF149" w14:textId="7172006C">
                            <w:pPr>
                              <w:pStyle w:val="ListParagraph"/>
                              <w:numPr>
                                <w:ilvl w:val="0"/>
                                <w:numId w:val="10"/>
                              </w:numPr>
                              <w:rPr>
                                <w:lang w:val="en-CA"/>
                              </w:rPr>
                            </w:pPr>
                            <w:r>
                              <w:rPr>
                                <w:lang w:val="en-CA"/>
                              </w:rPr>
                              <w:t xml:space="preserve">Give concrete examples of pedagogy that supports a social science </w:t>
                            </w:r>
                            <w:proofErr w:type="gramStart"/>
                            <w:r>
                              <w:rPr>
                                <w:lang w:val="en-CA"/>
                              </w:rPr>
                              <w:t>methodology</w:t>
                            </w:r>
                            <w:proofErr w:type="gramEnd"/>
                          </w:p>
                          <w:p xmlns:w14="http://schemas.microsoft.com/office/word/2010/wordml" w:rsidRPr="00D856BB" w:rsidR="00D856BB" w:rsidP="00D856BB" w:rsidRDefault="00D856BB" w14:paraId="0616EEBB" w14:textId="1EDABF89">
                            <w:pPr>
                              <w:pStyle w:val="ListParagraph"/>
                              <w:numPr>
                                <w:ilvl w:val="0"/>
                                <w:numId w:val="10"/>
                              </w:numPr>
                              <w:rPr>
                                <w:lang w:val="en-CA"/>
                              </w:rPr>
                            </w:pPr>
                            <w:r>
                              <w:rPr>
                                <w:lang w:val="en-CA"/>
                              </w:rPr>
                              <w:t xml:space="preserve">Provide examples of assignments or other learning opportunities that train students in using social science analytical </w:t>
                            </w:r>
                            <w:proofErr w:type="gramStart"/>
                            <w:r>
                              <w:rPr>
                                <w:lang w:val="en-CA"/>
                              </w:rPr>
                              <w:t>frameworks</w:t>
                            </w:r>
                            <w:proofErr w:type="gramEnd"/>
                          </w:p>
                        </w:txbxContent>
                      </wps:txbx>
                      <wps:bodyPr rot="0" vert="horz" wrap="square" lIns="91440" tIns="45720" rIns="91440" bIns="45720" anchor="t" anchorCtr="0">
                        <a:noAutofit/>
                      </wps:bodyPr>
                    </wps:wsp>
                  </a:graphicData>
                </a:graphic>
              </wp:inline>
            </w:drawing>
          </mc:Choice>
          <mc:Fallback>
            <w:pict xmlns:w14="http://schemas.microsoft.com/office/word/2010/wordml" xmlns:w="http://schemas.openxmlformats.org/wordprocessingml/2006/main" w14:anchorId="17297085">
              <v:shape xmlns:o="urn:schemas-microsoft-com:office:office" xmlns:v="urn:schemas-microsoft-com:vml" id="_x0000_s1030" style="width:468pt;height:108pt;visibility:visible;mso-wrap-style:square;mso-left-percent:-10001;mso-top-percent:-10001;mso-position-horizontal:absolute;mso-position-horizontal-relative:char;mso-position-vertical:absolute;mso-position-vertical-relative:line;mso-left-percent:-10001;mso-top-percent:-10001;v-text-anchor:top" fillcolor="white [3201]" strokecolor="black [3200]"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" w14:anchorId="05493728">
                <v:textbox>
                  <w:txbxContent>
                    <w:p w:rsidR="00EC37C5" w:rsidP="00D856BB" w:rsidRDefault="00D856BB" w14:paraId="6BAFCA7E" w14:textId="7172006C">
                      <w:pPr>
                        <w:pStyle w:val="ListParagraph"/>
                        <w:numPr>
                          <w:ilvl w:val="0"/>
                          <w:numId w:val="10"/>
                        </w:numPr>
                        <w:rPr>
                          <w:lang w:val="en-CA"/>
                        </w:rPr>
                      </w:pPr>
                      <w:r>
                        <w:rPr>
                          <w:lang w:val="en-CA"/>
                        </w:rPr>
                        <w:t xml:space="preserve">Give concrete examples of pedagogy that supports a social science </w:t>
                      </w:r>
                      <w:proofErr w:type="gramStart"/>
                      <w:r>
                        <w:rPr>
                          <w:lang w:val="en-CA"/>
                        </w:rPr>
                        <w:t>methodology</w:t>
                      </w:r>
                      <w:proofErr w:type="gramEnd"/>
                    </w:p>
                    <w:p w:rsidRPr="00D856BB" w:rsidR="00D856BB" w:rsidP="00D856BB" w:rsidRDefault="00D856BB" w14:paraId="58219A0B" w14:textId="1EDABF89">
                      <w:pPr>
                        <w:pStyle w:val="ListParagraph"/>
                        <w:numPr>
                          <w:ilvl w:val="0"/>
                          <w:numId w:val="10"/>
                        </w:numPr>
                        <w:rPr>
                          <w:lang w:val="en-CA"/>
                        </w:rPr>
                      </w:pPr>
                      <w:r>
                        <w:rPr>
                          <w:lang w:val="en-CA"/>
                        </w:rPr>
                        <w:t xml:space="preserve">Provide examples of assignments or other learning opportunities that train students in using social science analytical </w:t>
                      </w:r>
                      <w:proofErr w:type="gramStart"/>
                      <w:r>
                        <w:rPr>
                          <w:lang w:val="en-CA"/>
                        </w:rPr>
                        <w:t>frameworks</w:t>
                      </w:r>
                      <w:proofErr w:type="gramEnd"/>
                    </w:p>
                  </w:txbxContent>
                </v:textbox>
                <w10:anchorlock xmlns:w10="urn:schemas-microsoft-com:office:word"/>
              </v:shape>
            </w:pict>
          </mc:Fallback>
        </mc:AlternateContent>
      </w:r>
    </w:p>
    <w:p w:rsidRPr="00C47F18" w:rsidR="00EC37C5" w:rsidP="00EC37C5" w:rsidRDefault="00EC37C5" w14:paraId="41D3B406" w14:textId="77777777">
      <w:pPr>
        <w:tabs>
          <w:tab w:val="center" w:pos="4680"/>
        </w:tabs>
        <w:spacing w:after="0" w:line="240" w:lineRule="auto"/>
        <w:ind w:left="720"/>
        <w:rPr>
          <w:rFonts w:asciiTheme="majorHAnsi" w:hAnsiTheme="majorHAnsi" w:cstheme="majorHAnsi"/>
        </w:rPr>
      </w:pPr>
    </w:p>
    <w:p w:rsidR="00EC37C5" w:rsidP="00EC37C5" w:rsidRDefault="00EC37C5" w14:paraId="71AE2C42" w14:textId="7477BF2D">
      <w:pPr>
        <w:numPr>
          <w:ilvl w:val="0"/>
          <w:numId w:val="1"/>
        </w:numPr>
        <w:tabs>
          <w:tab w:val="center" w:pos="4680"/>
        </w:tabs>
        <w:spacing w:after="0" w:line="240" w:lineRule="auto"/>
        <w:rPr>
          <w:rFonts w:asciiTheme="majorHAnsi" w:hAnsiTheme="majorHAnsi" w:cstheme="majorHAnsi"/>
        </w:rPr>
      </w:pPr>
      <w:r>
        <w:rPr>
          <w:rFonts w:eastAsia="Times New Roman" w:asciiTheme="majorHAnsi" w:hAnsiTheme="majorHAnsi" w:cstheme="majorHAnsi"/>
          <w:color w:val="000000"/>
        </w:rPr>
        <w:t xml:space="preserve">A </w:t>
      </w:r>
      <w:r>
        <w:rPr>
          <w:rFonts w:asciiTheme="majorHAnsi" w:hAnsiTheme="majorHAnsi" w:cstheme="majorHAnsi"/>
        </w:rPr>
        <w:t xml:space="preserve">B-SOC </w:t>
      </w:r>
      <w:r>
        <w:rPr>
          <w:rFonts w:eastAsia="Times New Roman" w:asciiTheme="majorHAnsi" w:hAnsiTheme="majorHAnsi" w:cstheme="majorHAnsi"/>
          <w:color w:val="000000"/>
        </w:rPr>
        <w:t xml:space="preserve">course </w:t>
      </w:r>
      <w:r w:rsidRPr="00B02222">
        <w:rPr>
          <w:rFonts w:asciiTheme="majorHAnsi" w:hAnsiTheme="majorHAnsi" w:cstheme="majorHAnsi"/>
        </w:rPr>
        <w:t>prepare</w:t>
      </w:r>
      <w:r>
        <w:rPr>
          <w:rFonts w:asciiTheme="majorHAnsi" w:hAnsiTheme="majorHAnsi" w:cstheme="majorHAnsi"/>
        </w:rPr>
        <w:t>s</w:t>
      </w:r>
      <w:r w:rsidRPr="00A43CAA">
        <w:rPr>
          <w:rFonts w:eastAsia="Times New Roman" w:asciiTheme="majorHAnsi" w:hAnsiTheme="majorHAnsi" w:cstheme="majorHAnsi"/>
          <w:color w:val="000000"/>
        </w:rPr>
        <w:t xml:space="preserve"> students to make connections between their field of study and the broader contexts of human society. To equip students with transferable skills in social critique, </w:t>
      </w:r>
      <w:r w:rsidRPr="00DB3C64">
        <w:rPr>
          <w:rFonts w:eastAsia="Times New Roman" w:asciiTheme="majorHAnsi" w:hAnsiTheme="majorHAnsi" w:cstheme="majorHAnsi"/>
          <w:color w:val="000000"/>
        </w:rPr>
        <w:t>evaluation, and the synthesis of knowledge and understanding.</w:t>
      </w:r>
      <w:r w:rsidRPr="008F1729">
        <w:rPr>
          <w:rFonts w:asciiTheme="majorHAnsi" w:hAnsiTheme="majorHAnsi" w:cstheme="majorHAnsi"/>
          <w:noProof/>
        </w:rPr>
        <w:t xml:space="preserve"> </w:t>
      </w:r>
      <w:r w:rsidR="00A72C84">
        <w:rPr>
          <w:rFonts w:asciiTheme="majorHAnsi" w:hAnsiTheme="majorHAnsi" w:cstheme="majorHAnsi"/>
          <w:noProof/>
        </w:rPr>
        <w:t xml:space="preserve">Please provide </w:t>
      </w:r>
      <w:r w:rsidR="00FF1823">
        <w:rPr>
          <w:rFonts w:asciiTheme="majorHAnsi" w:hAnsiTheme="majorHAnsi" w:cstheme="majorHAnsi"/>
          <w:noProof/>
        </w:rPr>
        <w:t xml:space="preserve">a concrete </w:t>
      </w:r>
      <w:r w:rsidR="00FF1823">
        <w:rPr>
          <w:rFonts w:asciiTheme="majorHAnsi" w:hAnsiTheme="majorHAnsi" w:cstheme="majorHAnsi"/>
          <w:noProof/>
        </w:rPr>
        <w:t>example</w:t>
      </w:r>
      <w:r w:rsidR="00A72C84">
        <w:rPr>
          <w:rFonts w:asciiTheme="majorHAnsi" w:hAnsiTheme="majorHAnsi" w:cstheme="majorHAnsi"/>
          <w:noProof/>
        </w:rPr>
        <w:t xml:space="preserve"> of how your course does this.</w:t>
      </w:r>
      <w:r w:rsidRPr="00C47F18">
        <w:rPr>
          <w:rFonts w:asciiTheme="majorHAnsi" w:hAnsiTheme="majorHAnsi" w:cstheme="majorHAnsi"/>
          <w:noProof/>
        </w:rPr>
        <mc:AlternateContent>
          <mc:Choice Requires="wps">
            <w:drawing>
              <wp:inline distT="0" distB="0" distL="0" distR="0" wp14:anchorId="735E02C7" wp14:editId="789D7710">
                <wp:extent cx="5943600" cy="1371600"/>
                <wp:effectExtent l="0" t="0" r="19050" b="190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ln/>
                      </wps:spPr>
                      <wps:style>
                        <a:lnRef idx="2">
                          <a:schemeClr val="dk1"/>
                        </a:lnRef>
                        <a:fillRef idx="1">
                          <a:schemeClr val="lt1"/>
                        </a:fillRef>
                        <a:effectRef idx="0">
                          <a:schemeClr val="dk1"/>
                        </a:effectRef>
                        <a:fontRef idx="minor">
                          <a:schemeClr val="dk1"/>
                        </a:fontRef>
                      </wps:style>
                      <wps:txbx>
                        <w:txbxContent>
                          <w:p w:rsidR="00EC37C5" w:rsidP="00D856BB" w:rsidRDefault="00D856BB" w14:paraId="1F8C3545" w14:textId="2E22D139">
                            <w:pPr>
                              <w:pStyle w:val="ListParagraph"/>
                              <w:numPr>
                                <w:ilvl w:val="0"/>
                                <w:numId w:val="11"/>
                              </w:numPr>
                              <w:rPr>
                                <w:lang w:val="en-CA"/>
                              </w:rPr>
                            </w:pPr>
                            <w:r>
                              <w:rPr>
                                <w:lang w:val="en-CA"/>
                              </w:rPr>
                              <w:t xml:space="preserve">Focus on providing concrete examples of how your course engages the real world and complex social </w:t>
                            </w:r>
                            <w:proofErr w:type="gramStart"/>
                            <w:r>
                              <w:rPr>
                                <w:lang w:val="en-CA"/>
                              </w:rPr>
                              <w:t>issues</w:t>
                            </w:r>
                            <w:proofErr w:type="gramEnd"/>
                          </w:p>
                          <w:p w:rsidRPr="00D856BB" w:rsidR="00D856BB" w:rsidP="00D856BB" w:rsidRDefault="00D856BB" w14:paraId="787F7AC4" w14:textId="1A26346D">
                            <w:pPr>
                              <w:pStyle w:val="ListParagraph"/>
                              <w:numPr>
                                <w:ilvl w:val="0"/>
                                <w:numId w:val="11"/>
                              </w:numPr>
                              <w:rPr>
                                <w:lang w:val="en-CA"/>
                              </w:rPr>
                            </w:pPr>
                            <w:r>
                              <w:rPr>
                                <w:lang w:val="en-CA"/>
                              </w:rPr>
                              <w:t xml:space="preserve">Explain how your course trains students to make connections between course content and social </w:t>
                            </w:r>
                            <w:proofErr w:type="gramStart"/>
                            <w:r>
                              <w:rPr>
                                <w:lang w:val="en-CA"/>
                              </w:rPr>
                              <w:t>issues</w:t>
                            </w:r>
                            <w:proofErr w:type="gramEnd"/>
                          </w:p>
                        </w:txbxContent>
                      </wps:txbx>
                      <wps:bodyPr rot="0" vert="horz" wrap="square" lIns="91440" tIns="45720" rIns="91440" bIns="45720" anchor="t" anchorCtr="0">
                        <a:noAutofit/>
                      </wps:bodyPr>
                    </wps:wsp>
                  </a:graphicData>
                </a:graphic>
              </wp:inline>
            </w:drawing>
          </mc:Choice>
          <mc:Fallback>
            <w:pict w14:anchorId="70E17627">
              <v:shape id="_x0000_s1031" style="width:468pt;height:108pt;visibility:visible;mso-wrap-style:square;mso-left-percent:-10001;mso-top-percent:-10001;mso-position-horizontal:absolute;mso-position-horizontal-relative:char;mso-position-vertical:absolute;mso-position-vertical-relative:line;mso-left-percent:-10001;mso-top-percent:-10001;v-text-anchor:top" fillcolor="white [3201]" strokecolor="black [3200]"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" w14:anchorId="735E02C7">
                <v:textbox>
                  <w:txbxContent>
                    <w:p w:rsidR="00EC37C5" w:rsidP="00D856BB" w:rsidRDefault="00D856BB" w14:paraId="65804E6D" w14:textId="2E22D139">
                      <w:pPr>
                        <w:pStyle w:val="ListParagraph"/>
                        <w:numPr>
                          <w:ilvl w:val="0"/>
                          <w:numId w:val="11"/>
                        </w:numPr>
                        <w:rPr>
                          <w:lang w:val="en-CA"/>
                        </w:rPr>
                      </w:pPr>
                      <w:r>
                        <w:rPr>
                          <w:lang w:val="en-CA"/>
                        </w:rPr>
                        <w:t xml:space="preserve">Focus on providing concrete examples of how your course engages the real world and complex social </w:t>
                      </w:r>
                      <w:proofErr w:type="gramStart"/>
                      <w:r>
                        <w:rPr>
                          <w:lang w:val="en-CA"/>
                        </w:rPr>
                        <w:t>issues</w:t>
                      </w:r>
                      <w:proofErr w:type="gramEnd"/>
                    </w:p>
                    <w:p w:rsidRPr="00D856BB" w:rsidR="00D856BB" w:rsidP="00D856BB" w:rsidRDefault="00D856BB" w14:paraId="589A54E5" w14:textId="1A26346D">
                      <w:pPr>
                        <w:pStyle w:val="ListParagraph"/>
                        <w:numPr>
                          <w:ilvl w:val="0"/>
                          <w:numId w:val="11"/>
                        </w:numPr>
                        <w:rPr>
                          <w:lang w:val="en-CA"/>
                        </w:rPr>
                      </w:pPr>
                      <w:r>
                        <w:rPr>
                          <w:lang w:val="en-CA"/>
                        </w:rPr>
                        <w:t xml:space="preserve">Explain how your course trains students to make connections between course content and social </w:t>
                      </w:r>
                      <w:proofErr w:type="gramStart"/>
                      <w:r>
                        <w:rPr>
                          <w:lang w:val="en-CA"/>
                        </w:rPr>
                        <w:t>issues</w:t>
                      </w:r>
                      <w:proofErr w:type="gramEnd"/>
                    </w:p>
                  </w:txbxContent>
                </v:textbox>
                <w10:anchorlock/>
              </v:shape>
            </w:pict>
          </mc:Fallback>
        </mc:AlternateContent>
      </w:r>
    </w:p>
    <w:p w:rsidRPr="00DB3C64" w:rsidR="00EC37C5" w:rsidP="00EC37C5" w:rsidRDefault="00EC37C5" w14:paraId="41E4D743" w14:textId="77777777">
      <w:pPr>
        <w:tabs>
          <w:tab w:val="center" w:pos="4680"/>
        </w:tabs>
        <w:spacing w:after="0" w:line="240" w:lineRule="auto"/>
        <w:rPr>
          <w:rFonts w:asciiTheme="majorHAnsi" w:hAnsiTheme="majorHAnsi" w:cstheme="majorHAnsi"/>
        </w:rPr>
      </w:pPr>
    </w:p>
    <w:p w:rsidRPr="00F86525" w:rsidR="00EC37C5" w:rsidP="00EC37C5" w:rsidRDefault="00EC37C5" w14:paraId="032305C7" w14:textId="77777777">
      <w:pPr>
        <w:numPr>
          <w:ilvl w:val="0"/>
          <w:numId w:val="1"/>
        </w:numPr>
        <w:spacing w:after="0" w:line="240" w:lineRule="auto"/>
        <w:jc w:val="both"/>
        <w:rPr>
          <w:rFonts w:asciiTheme="majorHAnsi" w:hAnsiTheme="majorHAnsi" w:cstheme="majorHAnsi"/>
          <w:b/>
        </w:rPr>
      </w:pPr>
      <w:r w:rsidRPr="00C47F18">
        <w:rPr>
          <w:rFonts w:asciiTheme="majorHAnsi" w:hAnsiTheme="majorHAnsi" w:cstheme="majorHAnsi"/>
        </w:rPr>
        <w:t>Other ways in which this course meets the goals and criteria of a Breadth-Social Science course are:</w:t>
      </w:r>
      <w:r w:rsidRPr="008F1729">
        <w:rPr>
          <w:rFonts w:asciiTheme="majorHAnsi" w:hAnsiTheme="majorHAnsi" w:cstheme="majorHAnsi"/>
          <w:noProof/>
        </w:rPr>
        <w:t xml:space="preserve"> </w:t>
      </w:r>
      <w:r w:rsidRPr="00C47F18">
        <w:rPr>
          <w:rFonts w:asciiTheme="majorHAnsi" w:hAnsiTheme="majorHAnsi" w:cstheme="majorHAnsi"/>
          <w:noProof/>
        </w:rPr>
        <mc:AlternateContent>
          <mc:Choice Requires="wps">
            <w:drawing>
              <wp:inline distT="0" distB="0" distL="0" distR="0" wp14:anchorId="4BED9ADF" wp14:editId="755B32CD">
                <wp:extent cx="5943600" cy="1371600"/>
                <wp:effectExtent l="0" t="0" r="1905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ln/>
                      </wps:spPr>
                      <wps:style>
                        <a:lnRef idx="2">
                          <a:schemeClr val="dk1"/>
                        </a:lnRef>
                        <a:fillRef idx="1">
                          <a:schemeClr val="lt1"/>
                        </a:fillRef>
                        <a:effectRef idx="0">
                          <a:schemeClr val="dk1"/>
                        </a:effectRef>
                        <a:fontRef idx="minor">
                          <a:schemeClr val="dk1"/>
                        </a:fontRef>
                      </wps:style>
                      <wps:txbx>
                        <w:txbxContent>
                          <w:p w:rsidRPr="00D856BB" w:rsidR="00EC37C5" w:rsidP="00D856BB" w:rsidRDefault="00D856BB" w14:paraId="30F687E3" w14:textId="2CCEC58E">
                            <w:pPr>
                              <w:pStyle w:val="ListParagraph"/>
                              <w:numPr>
                                <w:ilvl w:val="0"/>
                                <w:numId w:val="12"/>
                              </w:numPr>
                              <w:rPr>
                                <w:lang w:val="en-CA"/>
                              </w:rPr>
                            </w:pPr>
                            <w:r>
                              <w:rPr>
                                <w:lang w:val="en-CA"/>
                              </w:rPr>
                              <w:t xml:space="preserve">Add any other unique characteristic of your course or leave </w:t>
                            </w:r>
                            <w:r>
                              <w:rPr>
                                <w:lang w:val="en-CA"/>
                              </w:rPr>
                              <w:t>blank</w:t>
                            </w:r>
                          </w:p>
                        </w:txbxContent>
                      </wps:txbx>
                      <wps:bodyPr rot="0" vert="horz" wrap="square" lIns="91440" tIns="45720" rIns="91440" bIns="45720" anchor="t" anchorCtr="0">
                        <a:noAutofit/>
                      </wps:bodyPr>
                    </wps:wsp>
                  </a:graphicData>
                </a:graphic>
              </wp:inline>
            </w:drawing>
          </mc:Choice>
          <mc:Fallback>
            <w:pict w14:anchorId="3B6581DC">
              <v:shape id="_x0000_s1032" style="width:468pt;height:108pt;visibility:visible;mso-wrap-style:square;mso-left-percent:-10001;mso-top-percent:-10001;mso-position-horizontal:absolute;mso-position-horizontal-relative:char;mso-position-vertical:absolute;mso-position-vertical-relative:line;mso-left-percent:-10001;mso-top-percent:-10001;v-text-anchor:top" fillcolor="white [3201]" strokecolor="black [3200]"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" w14:anchorId="4BED9ADF">
                <v:textbox>
                  <w:txbxContent>
                    <w:p w:rsidRPr="00D856BB" w:rsidR="00EC37C5" w:rsidP="00D856BB" w:rsidRDefault="00D856BB" w14:paraId="0B3AA657" w14:textId="2CCEC58E">
                      <w:pPr>
                        <w:pStyle w:val="ListParagraph"/>
                        <w:numPr>
                          <w:ilvl w:val="0"/>
                          <w:numId w:val="12"/>
                        </w:numPr>
                        <w:rPr>
                          <w:lang w:val="en-CA"/>
                        </w:rPr>
                      </w:pPr>
                      <w:r>
                        <w:rPr>
                          <w:lang w:val="en-CA"/>
                        </w:rPr>
                        <w:t xml:space="preserve">Add any other unique characteristic of your course or leave </w:t>
                      </w:r>
                      <w:r>
                        <w:rPr>
                          <w:lang w:val="en-CA"/>
                        </w:rPr>
                        <w:t>blank</w:t>
                      </w:r>
                    </w:p>
                  </w:txbxContent>
                </v:textbox>
                <w10:anchorlock/>
              </v:shape>
            </w:pict>
          </mc:Fallback>
        </mc:AlternateContent>
      </w:r>
    </w:p>
    <w:p w:rsidR="00EC37C5" w:rsidP="00EC37C5" w:rsidRDefault="00EC37C5" w14:paraId="71A14E00" w14:textId="77777777">
      <w:pPr>
        <w:pStyle w:val="Heading4"/>
        <w:jc w:val="center"/>
        <w:rPr>
          <w:rFonts w:asciiTheme="majorHAnsi" w:hAnsiTheme="majorHAnsi" w:cstheme="majorHAnsi"/>
          <w:smallCaps/>
          <w:color w:val="FF0000"/>
          <w:sz w:val="22"/>
        </w:rPr>
      </w:pPr>
      <w:bookmarkStart w:name="_Hlk141261302" w:id="0"/>
      <w:r w:rsidRPr="00A43CAA">
        <w:rPr>
          <w:rFonts w:asciiTheme="majorHAnsi" w:hAnsiTheme="majorHAnsi" w:cstheme="majorHAnsi"/>
          <w:smallCaps/>
          <w:color w:val="FF0000"/>
          <w:sz w:val="22"/>
        </w:rPr>
        <w:t>please submit a current or recent course syllabus</w:t>
      </w:r>
      <w:r>
        <w:rPr>
          <w:rFonts w:asciiTheme="majorHAnsi" w:hAnsiTheme="majorHAnsi" w:cstheme="majorHAnsi"/>
          <w:smallCaps/>
          <w:color w:val="FF0000"/>
          <w:sz w:val="22"/>
        </w:rPr>
        <w:t xml:space="preserve">, </w:t>
      </w:r>
    </w:p>
    <w:p w:rsidRPr="00FF2C6C" w:rsidR="00EC37C5" w:rsidP="00EC37C5" w:rsidRDefault="00EC37C5" w14:paraId="543A445F" w14:textId="77777777">
      <w:pPr>
        <w:pStyle w:val="Heading4"/>
        <w:jc w:val="center"/>
        <w:rPr>
          <w:rFonts w:asciiTheme="majorHAnsi" w:hAnsiTheme="majorHAnsi" w:cstheme="majorHAnsi"/>
          <w:smallCaps/>
          <w:color w:val="FF0000"/>
          <w:sz w:val="22"/>
        </w:rPr>
      </w:pPr>
      <w:r>
        <w:rPr>
          <w:rFonts w:asciiTheme="majorHAnsi" w:hAnsiTheme="majorHAnsi" w:cstheme="majorHAnsi"/>
          <w:smallCaps/>
          <w:color w:val="FF0000"/>
          <w:sz w:val="22"/>
        </w:rPr>
        <w:t xml:space="preserve">including a class schedule and grading scheme </w:t>
      </w:r>
      <w:r w:rsidRPr="00A43CAA">
        <w:rPr>
          <w:rFonts w:asciiTheme="majorHAnsi" w:hAnsiTheme="majorHAnsi" w:cstheme="majorHAnsi"/>
          <w:smallCaps/>
          <w:color w:val="FF0000"/>
          <w:sz w:val="22"/>
        </w:rPr>
        <w:t>with this form.</w:t>
      </w:r>
    </w:p>
    <w:bookmarkEnd w:id="0"/>
    <w:p w:rsidR="00A6100E" w:rsidRDefault="00A6100E" w14:paraId="01B0F407" w14:textId="77777777"/>
    <w:sectPr w:rsidR="00A6100E">
      <w:pgSz w:w="12240" w:h="15840" w:orient="portrait"/>
      <w:pgMar w:top="1440" w:right="1440" w:bottom="1440" w:left="1440" w:header="720" w:footer="720" w:gutter="0"/>
      <w:cols w:space="720"/>
      <w:docGrid w:linePitch="360"/>
      <w:headerReference w:type="default" r:id="R4c01dc9e6a204f8d"/>
      <w:footerReference w:type="default" r:id="R6c6bd25c1c0546e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9146AB6" w:rsidTr="19146AB6" w14:paraId="3E238983">
      <w:trPr>
        <w:trHeight w:val="300"/>
      </w:trPr>
      <w:tc>
        <w:tcPr>
          <w:tcW w:w="3120" w:type="dxa"/>
          <w:tcMar/>
        </w:tcPr>
        <w:p w:rsidR="19146AB6" w:rsidP="19146AB6" w:rsidRDefault="19146AB6" w14:paraId="2E5986A2" w14:textId="259AE36C">
          <w:pPr>
            <w:pStyle w:val="Header"/>
            <w:bidi w:val="0"/>
            <w:ind w:left="-115"/>
            <w:jc w:val="left"/>
          </w:pPr>
        </w:p>
      </w:tc>
      <w:tc>
        <w:tcPr>
          <w:tcW w:w="3120" w:type="dxa"/>
          <w:tcMar/>
        </w:tcPr>
        <w:p w:rsidR="19146AB6" w:rsidP="19146AB6" w:rsidRDefault="19146AB6" w14:paraId="4E9A1EB2" w14:textId="6E8B9027">
          <w:pPr>
            <w:pStyle w:val="Header"/>
            <w:bidi w:val="0"/>
            <w:jc w:val="center"/>
          </w:pPr>
        </w:p>
      </w:tc>
      <w:tc>
        <w:tcPr>
          <w:tcW w:w="3120" w:type="dxa"/>
          <w:tcMar/>
        </w:tcPr>
        <w:p w:rsidR="19146AB6" w:rsidP="19146AB6" w:rsidRDefault="19146AB6" w14:paraId="33C238FC" w14:textId="2E98BE7C">
          <w:pPr>
            <w:pStyle w:val="Header"/>
            <w:bidi w:val="0"/>
            <w:ind w:right="-115"/>
            <w:jc w:val="right"/>
          </w:pPr>
        </w:p>
      </w:tc>
    </w:tr>
  </w:tbl>
  <w:p w:rsidR="19146AB6" w:rsidP="19146AB6" w:rsidRDefault="19146AB6" w14:paraId="3166F8A2" w14:textId="4BE3DE6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9146AB6" w:rsidTr="19146AB6" w14:paraId="3CD72C4C">
      <w:trPr>
        <w:trHeight w:val="300"/>
      </w:trPr>
      <w:tc>
        <w:tcPr>
          <w:tcW w:w="3120" w:type="dxa"/>
          <w:tcMar/>
        </w:tcPr>
        <w:p w:rsidR="19146AB6" w:rsidP="19146AB6" w:rsidRDefault="19146AB6" w14:paraId="08CC5AB7" w14:textId="78420498">
          <w:pPr>
            <w:pStyle w:val="Header"/>
            <w:bidi w:val="0"/>
            <w:ind w:left="-115"/>
            <w:jc w:val="left"/>
          </w:pPr>
        </w:p>
      </w:tc>
      <w:tc>
        <w:tcPr>
          <w:tcW w:w="3120" w:type="dxa"/>
          <w:tcMar/>
        </w:tcPr>
        <w:p w:rsidR="19146AB6" w:rsidP="19146AB6" w:rsidRDefault="19146AB6" w14:paraId="607E6E74" w14:textId="0DF302A0">
          <w:pPr>
            <w:pStyle w:val="Header"/>
            <w:bidi w:val="0"/>
            <w:jc w:val="center"/>
          </w:pPr>
        </w:p>
      </w:tc>
      <w:tc>
        <w:tcPr>
          <w:tcW w:w="3120" w:type="dxa"/>
          <w:tcMar/>
        </w:tcPr>
        <w:p w:rsidR="19146AB6" w:rsidP="19146AB6" w:rsidRDefault="19146AB6" w14:paraId="2FF5FC47" w14:textId="2A91630A">
          <w:pPr>
            <w:pStyle w:val="Header"/>
            <w:bidi w:val="0"/>
            <w:ind w:right="-115"/>
            <w:jc w:val="right"/>
          </w:pPr>
        </w:p>
      </w:tc>
    </w:tr>
  </w:tbl>
  <w:p w:rsidR="19146AB6" w:rsidP="19146AB6" w:rsidRDefault="19146AB6" w14:paraId="3DB979A7" w14:textId="3F28B78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B1B"/>
    <w:multiLevelType w:val="hybridMultilevel"/>
    <w:tmpl w:val="4FF6041E"/>
    <w:lvl w:ilvl="0" w:tplc="553E8B3E">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190D6E"/>
    <w:multiLevelType w:val="hybridMultilevel"/>
    <w:tmpl w:val="29308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26A2D"/>
    <w:multiLevelType w:val="hybridMultilevel"/>
    <w:tmpl w:val="1ACECC50"/>
    <w:lvl w:ilvl="0" w:tplc="A99A0E2C">
      <w:start w:val="1"/>
      <w:numFmt w:val="decimal"/>
      <w:lvlText w:val="%1."/>
      <w:lvlJc w:val="left"/>
      <w:pPr>
        <w:tabs>
          <w:tab w:val="num" w:pos="72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99F292A"/>
    <w:multiLevelType w:val="hybridMultilevel"/>
    <w:tmpl w:val="8086FA80"/>
    <w:lvl w:ilvl="0" w:tplc="D9FAD38E">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EBC4DEA"/>
    <w:multiLevelType w:val="hybridMultilevel"/>
    <w:tmpl w:val="0DEEAB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4081239"/>
    <w:multiLevelType w:val="hybridMultilevel"/>
    <w:tmpl w:val="7DAE24AA"/>
    <w:lvl w:ilvl="0" w:tplc="4F1EAA7A">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A79641B"/>
    <w:multiLevelType w:val="hybridMultilevel"/>
    <w:tmpl w:val="4AF06C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1B225B6"/>
    <w:multiLevelType w:val="hybridMultilevel"/>
    <w:tmpl w:val="69DA2D58"/>
    <w:lvl w:ilvl="0" w:tplc="1D387582">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4960F1B"/>
    <w:multiLevelType w:val="hybridMultilevel"/>
    <w:tmpl w:val="8DAECC28"/>
    <w:lvl w:ilvl="0" w:tplc="F7EA92CE">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9470783"/>
    <w:multiLevelType w:val="hybridMultilevel"/>
    <w:tmpl w:val="D2464A02"/>
    <w:lvl w:ilvl="0" w:tplc="739470AC">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B4223AE"/>
    <w:multiLevelType w:val="multilevel"/>
    <w:tmpl w:val="E31C2C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A5E3BDC"/>
    <w:multiLevelType w:val="hybridMultilevel"/>
    <w:tmpl w:val="98DA4CF8"/>
    <w:lvl w:ilvl="0" w:tplc="7D8C0AB2">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651471702">
    <w:abstractNumId w:val="2"/>
  </w:num>
  <w:num w:numId="2" w16cid:durableId="566111687">
    <w:abstractNumId w:val="10"/>
  </w:num>
  <w:num w:numId="3" w16cid:durableId="1810197768">
    <w:abstractNumId w:val="1"/>
  </w:num>
  <w:num w:numId="4" w16cid:durableId="423263343">
    <w:abstractNumId w:val="6"/>
  </w:num>
  <w:num w:numId="5" w16cid:durableId="1078135036">
    <w:abstractNumId w:val="4"/>
  </w:num>
  <w:num w:numId="6" w16cid:durableId="280957786">
    <w:abstractNumId w:val="0"/>
  </w:num>
  <w:num w:numId="7" w16cid:durableId="1267035242">
    <w:abstractNumId w:val="3"/>
  </w:num>
  <w:num w:numId="8" w16cid:durableId="1403942390">
    <w:abstractNumId w:val="9"/>
  </w:num>
  <w:num w:numId="9" w16cid:durableId="1361934237">
    <w:abstractNumId w:val="7"/>
  </w:num>
  <w:num w:numId="10" w16cid:durableId="168301363">
    <w:abstractNumId w:val="11"/>
  </w:num>
  <w:num w:numId="11" w16cid:durableId="451170069">
    <w:abstractNumId w:val="5"/>
  </w:num>
  <w:num w:numId="12" w16cid:durableId="642739196">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C5"/>
    <w:rsid w:val="00042493"/>
    <w:rsid w:val="003563F7"/>
    <w:rsid w:val="003C5012"/>
    <w:rsid w:val="005C0539"/>
    <w:rsid w:val="009B4EC4"/>
    <w:rsid w:val="00A6100E"/>
    <w:rsid w:val="00A72C84"/>
    <w:rsid w:val="00BC1FE7"/>
    <w:rsid w:val="00D856BB"/>
    <w:rsid w:val="00EC37C5"/>
    <w:rsid w:val="00FF1823"/>
    <w:rsid w:val="19146AB6"/>
    <w:rsid w:val="1F53A88E"/>
    <w:rsid w:val="4D90D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D6F2"/>
  <w15:chartTrackingRefBased/>
  <w15:docId w15:val="{1A8A9649-82B5-4E20-A6DD-E5FE0792A7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EC37C5"/>
    <w:rPr>
      <w:rFonts w:ascii="Calibri" w:hAnsi="Calibri" w:eastAsia="Calibri" w:cs="Calibri"/>
      <w:lang w:eastAsia="en-CA"/>
    </w:rPr>
  </w:style>
  <w:style w:type="paragraph" w:styleId="Heading2">
    <w:name w:val="heading 2"/>
    <w:basedOn w:val="Normal"/>
    <w:next w:val="Normal"/>
    <w:link w:val="Heading2Char"/>
    <w:uiPriority w:val="9"/>
    <w:qFormat/>
    <w:rsid w:val="00EC37C5"/>
    <w:pPr>
      <w:keepNext/>
      <w:keepLines/>
      <w:spacing w:before="40" w:after="0"/>
      <w:outlineLvl w:val="1"/>
    </w:pPr>
    <w:rPr>
      <w:b/>
    </w:rPr>
  </w:style>
  <w:style w:type="paragraph" w:styleId="Heading4">
    <w:name w:val="heading 4"/>
    <w:basedOn w:val="Normal"/>
    <w:next w:val="Normal"/>
    <w:link w:val="Heading4Char"/>
    <w:uiPriority w:val="9"/>
    <w:qFormat/>
    <w:rsid w:val="00EC37C5"/>
    <w:pPr>
      <w:keepNext/>
      <w:keepLines/>
      <w:spacing w:before="240" w:after="40"/>
      <w:outlineLvl w:val="3"/>
    </w:pPr>
    <w:rPr>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EC37C5"/>
    <w:rPr>
      <w:rFonts w:ascii="Calibri" w:hAnsi="Calibri" w:eastAsia="Calibri" w:cs="Calibri"/>
      <w:b/>
      <w:lang w:eastAsia="en-CA"/>
    </w:rPr>
  </w:style>
  <w:style w:type="character" w:styleId="Heading4Char" w:customStyle="1">
    <w:name w:val="Heading 4 Char"/>
    <w:basedOn w:val="DefaultParagraphFont"/>
    <w:link w:val="Heading4"/>
    <w:uiPriority w:val="9"/>
    <w:rsid w:val="00EC37C5"/>
    <w:rPr>
      <w:rFonts w:ascii="Calibri" w:hAnsi="Calibri" w:eastAsia="Calibri" w:cs="Calibri"/>
      <w:b/>
      <w:sz w:val="24"/>
      <w:szCs w:val="24"/>
      <w:lang w:eastAsia="en-CA"/>
    </w:rPr>
  </w:style>
  <w:style w:type="character" w:styleId="Hyperlink">
    <w:name w:val="Hyperlink"/>
    <w:basedOn w:val="DefaultParagraphFont"/>
    <w:uiPriority w:val="99"/>
    <w:unhideWhenUsed/>
    <w:rsid w:val="00EC37C5"/>
    <w:rPr>
      <w:color w:val="0563C1" w:themeColor="hyperlink"/>
      <w:u w:val="single"/>
    </w:rPr>
  </w:style>
  <w:style w:type="paragraph" w:styleId="Header">
    <w:name w:val="header"/>
    <w:basedOn w:val="Normal"/>
    <w:link w:val="HeaderChar"/>
    <w:semiHidden/>
    <w:rsid w:val="00EC37C5"/>
    <w:pPr>
      <w:tabs>
        <w:tab w:val="center" w:pos="4320"/>
        <w:tab w:val="right" w:pos="8640"/>
      </w:tabs>
      <w:spacing w:after="0" w:line="240" w:lineRule="auto"/>
    </w:pPr>
    <w:rPr>
      <w:rFonts w:ascii="Arial" w:hAnsi="Arial" w:eastAsia="Times New Roman" w:cs="Times New Roman"/>
      <w:sz w:val="20"/>
      <w:szCs w:val="20"/>
      <w:lang w:eastAsia="en-US"/>
    </w:rPr>
  </w:style>
  <w:style w:type="character" w:styleId="HeaderChar" w:customStyle="1">
    <w:name w:val="Header Char"/>
    <w:basedOn w:val="DefaultParagraphFont"/>
    <w:link w:val="Header"/>
    <w:semiHidden/>
    <w:rsid w:val="00EC37C5"/>
    <w:rPr>
      <w:rFonts w:ascii="Arial" w:hAnsi="Arial" w:eastAsia="Times New Roman" w:cs="Times New Roman"/>
      <w:sz w:val="20"/>
      <w:szCs w:val="20"/>
    </w:rPr>
  </w:style>
  <w:style w:type="paragraph" w:styleId="BodyText">
    <w:name w:val="Body Text"/>
    <w:basedOn w:val="Normal"/>
    <w:link w:val="BodyTextChar"/>
    <w:uiPriority w:val="99"/>
    <w:semiHidden/>
    <w:unhideWhenUsed/>
    <w:rsid w:val="00EC37C5"/>
    <w:pPr>
      <w:spacing w:after="120" w:line="240" w:lineRule="auto"/>
    </w:pPr>
    <w:rPr>
      <w:rFonts w:asciiTheme="minorHAnsi" w:hAnsiTheme="minorHAnsi" w:eastAsiaTheme="minorHAnsi" w:cstheme="minorBidi"/>
      <w:sz w:val="24"/>
      <w:szCs w:val="24"/>
      <w:lang w:val="en-CA" w:eastAsia="en-US"/>
    </w:rPr>
  </w:style>
  <w:style w:type="character" w:styleId="BodyTextChar" w:customStyle="1">
    <w:name w:val="Body Text Char"/>
    <w:basedOn w:val="DefaultParagraphFont"/>
    <w:link w:val="BodyText"/>
    <w:uiPriority w:val="99"/>
    <w:semiHidden/>
    <w:rsid w:val="00EC37C5"/>
    <w:rPr>
      <w:sz w:val="24"/>
      <w:szCs w:val="24"/>
      <w:lang w:val="en-CA"/>
    </w:rPr>
  </w:style>
  <w:style w:type="paragraph" w:styleId="ListParagraph">
    <w:name w:val="List Paragraph"/>
    <w:basedOn w:val="Normal"/>
    <w:uiPriority w:val="34"/>
    <w:qFormat/>
    <w:rsid w:val="00EC37C5"/>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sfu.ca/ugcr/for_faculty/certified_wqb_courses/certified_designated_breadth_courses.htm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ucildir@sfu.ca" TargetMode="External" Id="rId6" /><Relationship Type="http://schemas.openxmlformats.org/officeDocument/2006/relationships/hyperlink" Target="mailto:wqb_cert@sfu.ca" TargetMode="Externa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header.xml" Id="R4c01dc9e6a204f8d" /><Relationship Type="http://schemas.openxmlformats.org/officeDocument/2006/relationships/footer" Target="footer.xml" Id="R6c6bd25c1c0546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Pataky</dc:creator>
  <keywords/>
  <dc:description/>
  <lastModifiedBy>Amanda Pataky</lastModifiedBy>
  <revision>12</revision>
  <dcterms:created xsi:type="dcterms:W3CDTF">2023-11-23T17:01:00.0000000Z</dcterms:created>
  <dcterms:modified xsi:type="dcterms:W3CDTF">2024-03-25T17:21:42.6625582Z</dcterms:modified>
</coreProperties>
</file>