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4320" w:hanging="0"/>
        <w:rPr/>
      </w:pPr>
      <w:r>
        <mc:AlternateContent>
          <mc:Choice Requires="wpg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3961130</wp:posOffset>
                </wp:positionH>
                <wp:positionV relativeFrom="paragraph">
                  <wp:posOffset>-219075</wp:posOffset>
                </wp:positionV>
                <wp:extent cx="2917190" cy="226822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6720" cy="2267640"/>
                        </a:xfrm>
                      </wpg:grpSpPr>
                      <wps:wsp>
                        <wps:cNvSpPr txBox="1"/>
                        <wps:spPr>
                          <a:xfrm>
                            <a:off x="1170360" y="0"/>
                            <a:ext cx="252000" cy="27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4"/>
                                  <w:iCs/>
                                  <w:rFonts w:ascii="Times New Roman;Times New Roman" w:hAnsi="Times New Roman;Times New Roman" w:eastAsia="Times New Roman;Times New Roman" w:cs="Times New Roman;Times New Roman"/>
                                  <w:color w:val="808080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/>
                        <wps:spPr>
                          <a:xfrm flipV="1">
                            <a:off x="1080000" y="114840"/>
                            <a:ext cx="0" cy="2152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808080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1269360"/>
                            <a:ext cx="22860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808080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2320" y="381600"/>
                            <a:ext cx="152280" cy="152280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2320" y="1981800"/>
                            <a:ext cx="152280" cy="152280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45360" y="1206000"/>
                            <a:ext cx="152280" cy="152280"/>
                          </a:xfrm>
                          <a:prstGeom prst="ellipse">
                            <a:avLst/>
                          </a:prstGeom>
                          <a:solidFill>
                            <a:srgbClr val="009999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72080" y="1206000"/>
                            <a:ext cx="152280" cy="152280"/>
                          </a:xfrm>
                          <a:prstGeom prst="ellipse">
                            <a:avLst/>
                          </a:prstGeom>
                          <a:solidFill>
                            <a:srgbClr val="009999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2287800" y="1117080"/>
                            <a:ext cx="2520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4"/>
                                  <w:iCs/>
                                  <w:rFonts w:ascii="Times New Roman;Times New Roman" w:hAnsi="Times New Roman;Times New Roman" w:eastAsia="Times New Roman;Times New Roman" w:cs="Times New Roman;Times New Roman"/>
                                  <w:color w:val="808080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56720" y="916920"/>
                            <a:ext cx="40140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8"/>
                                  <w:iCs/>
                                  <w:rFonts w:ascii="Times" w:hAnsi="Times" w:eastAsia="Times New Roman;Times New Roman" w:cs="Times"/>
                                  <w:color w:val="000000"/>
                                  <w:lang w:val="en-US" w:bidi="ar-SA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i/>
                                  <w:szCs w:val="28"/>
                                  <w:iCs/>
                                  <w:rFonts w:eastAsia="Times New Roman;Times New Roman" w:ascii="Symbol;Symbol" w:hAnsi="Symbol;Symbol" w:cs="Symbol;Symbol"/>
                                  <w:color w:val="000000"/>
                                  <w:lang w:val="en-US" w:bidi="ar-SA"/>
                                </w:rPr>
                                <w:t>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929520"/>
                            <a:ext cx="40212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8"/>
                                  <w:iCs/>
                                  <w:rFonts w:ascii="Times" w:hAnsi="Times" w:eastAsia="Times New Roman;Times New Roman" w:cs="Times"/>
                                  <w:color w:val="000000"/>
                                  <w:lang w:val="en-US" w:bidi="ar-SA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i/>
                                  <w:szCs w:val="28"/>
                                  <w:iCs/>
                                  <w:rFonts w:eastAsia="Times New Roman;Times New Roman" w:ascii="Symbol;Symbol" w:hAnsi="Symbol;Symbol" w:cs="Symbol;Symbol"/>
                                  <w:color w:val="000000"/>
                                  <w:lang w:val="en-US" w:bidi="ar-SA"/>
                                </w:rPr>
                                <w:t>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95800" y="305280"/>
                            <a:ext cx="49212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8"/>
                                  <w:iCs/>
                                  <w:rFonts w:ascii="Times" w:hAnsi="Times" w:eastAsia="Times New Roman;Times New Roman" w:cs="Times"/>
                                  <w:color w:val="000000"/>
                                  <w:lang w:val="en-US" w:bidi="ar-SA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i/>
                                  <w:szCs w:val="28"/>
                                  <w:iCs/>
                                  <w:rFonts w:eastAsia="Times New Roman;Times New Roman" w:ascii="Symbol;Symbol" w:hAnsi="Symbol;Symbol" w:cs="Symbol;Symbol"/>
                                  <w:color w:val="000000"/>
                                  <w:lang w:val="en-US" w:bidi="ar-SA"/>
                                </w:rPr>
                                <w:t>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595800" y="1905480"/>
                            <a:ext cx="492120" cy="30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8"/>
                                  <w:iCs/>
                                  <w:rFonts w:ascii="Times" w:hAnsi="Times" w:eastAsia="Times New Roman;Times New Roman" w:cs="Times"/>
                                  <w:color w:val="000000"/>
                                  <w:lang w:val="en-US" w:bidi="ar-SA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i/>
                                  <w:szCs w:val="28"/>
                                  <w:iCs/>
                                  <w:rFonts w:eastAsia="Times New Roman;Times New Roman" w:ascii="Symbol;Symbol" w:hAnsi="Symbol;Symbol" w:cs="Symbol;Symbol"/>
                                  <w:color w:val="000000"/>
                                  <w:lang w:val="en-US" w:bidi="ar-SA"/>
                                </w:rPr>
                                <w:t>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454040" y="367560"/>
                            <a:ext cx="1462320" cy="48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iCs/>
                                  <w:rFonts w:ascii="Helvetica" w:hAnsi="Helvetica" w:eastAsia="Times New Roman;Times New Roman" w:cs="Helvetica"/>
                                  <w:color w:val="000000"/>
                                  <w:lang w:val="en-US" w:bidi="ar-SA"/>
                                </w:rPr>
                                <w:t>rods extend into</w:t>
                              </w:r>
                            </w:p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iCs/>
                                  <w:rFonts w:ascii="Helvetica" w:hAnsi="Helvetica" w:eastAsia="Times New Roman;Times New Roman" w:cs="Helvetica"/>
                                  <w:color w:val="000000"/>
                                  <w:lang w:val="en-US" w:bidi="ar-SA"/>
                                </w:rPr>
                                <w:t>and out of page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334160" y="1257480"/>
                            <a:ext cx="260280" cy="27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4"/>
                                  <w:iCs/>
                                  <w:rFonts w:ascii="Times" w:hAnsi="Times" w:eastAsia="Times New Roman;Times New Roman" w:cs="Times"/>
                                  <w:color w:val="000000"/>
                                  <w:lang w:val="en-US" w:bidi="ar-SA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054800" y="700920"/>
                            <a:ext cx="26028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4"/>
                                  <w:iCs/>
                                  <w:rFonts w:ascii="Times" w:hAnsi="Times" w:eastAsia="Times New Roman;Times New Roman" w:cs="Times"/>
                                  <w:color w:val="000000"/>
                                  <w:lang w:val="en-US" w:bidi="ar-SA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11.9pt;margin-top:-17.25pt;width:229.65pt;height:178.5pt" coordorigin="6238,-345" coordsize="4593,3570"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8081;top:-345;width:396;height:432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4"/>
                            <w:iCs/>
                            <w:rFonts w:ascii="Times New Roman;Times New Roman" w:hAnsi="Times New Roman;Times New Roman" w:eastAsia="Times New Roman;Times New Roman" w:cs="Times New Roman;Times New Roman"/>
                            <w:color w:val="808080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line id="shape_0" from="7939,-164" to="7939,3225" stroked="t" style="position:absolute;flip:y">
                  <v:stroke color="gray" weight="9360" endarrow="block" endarrowwidth="narrow" endarrowlength="long" joinstyle="miter" endcap="square"/>
                  <v:fill o:detectmouseclick="t" on="false"/>
                </v:line>
                <v:line id="shape_0" from="6239,1654" to="9838,1654" stroked="t" style="position:absolute">
                  <v:stroke color="gray" weight="9360" endarrow="block" endarrowwidth="narrow" endarrowlength="long" joinstyle="miter" endcap="square"/>
                  <v:fill o:detectmouseclick="t" on="false"/>
                </v:line>
                <v:oval id="shape_0" fillcolor="#bbe0e3" stroked="t" style="position:absolute;left:7832;top:256;width:239;height:239">
                  <w10:wrap type="none"/>
                  <v:fill o:detectmouseclick="t" type="solid" color2="#441f1c"/>
                  <v:stroke color="black" weight="9360" joinstyle="miter" endcap="square"/>
                </v:oval>
                <v:oval id="shape_0" fillcolor="#bbe0e3" stroked="t" style="position:absolute;left:7832;top:2776;width:239;height:239">
                  <w10:wrap type="none"/>
                  <v:fill o:detectmouseclick="t" type="solid" color2="#441f1c"/>
                  <v:stroke color="black" weight="9360" joinstyle="miter" endcap="square"/>
                </v:oval>
                <v:oval id="shape_0" fillcolor="#009999" stroked="t" style="position:absolute;left:9144;top:1554;width:239;height:239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  <v:fill o:detectmouseclick="t" type="solid" color2="#ff6666"/>
                  <v:stroke color="black" weight="9360" joinstyle="miter" endcap="square"/>
                </v:oval>
                <v:oval id="shape_0" fillcolor="#009999" stroked="t" style="position:absolute;left:6509;top:1554;width:239;height:239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  <v:fill o:detectmouseclick="t" type="solid" color2="#ff6666"/>
                  <v:stroke color="black" weight="9360" joinstyle="miter" endcap="square"/>
                </v:oval>
                <v:shape id="shape_0" stroked="f" style="position:absolute;left:9841;top:1414;width:396;height:431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4"/>
                            <w:iCs/>
                            <w:rFonts w:ascii="Times New Roman;Times New Roman" w:hAnsi="Times New Roman;Times New Roman" w:eastAsia="Times New Roman;Times New Roman" w:cs="Times New Roman;Times New Roman"/>
                            <w:color w:val="808080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847;top:1099;width:631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8"/>
                            <w:iCs/>
                            <w:rFonts w:ascii="Times" w:hAnsi="Times" w:eastAsia="Times New Roman;Times New Roman" w:cs="Times"/>
                            <w:color w:val="000000"/>
                            <w:lang w:val="en-US" w:bidi="ar-SA"/>
                          </w:rPr>
                          <w:t>+</w:t>
                        </w:r>
                        <w:r>
                          <w:rPr>
                            <w:sz w:val="28"/>
                            <w:i/>
                            <w:szCs w:val="28"/>
                            <w:iCs/>
                            <w:rFonts w:eastAsia="Times New Roman;Times New Roman" w:ascii="Symbol;Symbol" w:hAnsi="Symbol;Symbol" w:cs="Symbol;Symbol"/>
                            <w:color w:val="000000"/>
                            <w:lang w:val="en-US" w:bidi="ar-SA"/>
                          </w:rPr>
                          <w:t>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238;top:1119;width:632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8"/>
                            <w:iCs/>
                            <w:rFonts w:ascii="Times" w:hAnsi="Times" w:eastAsia="Times New Roman;Times New Roman" w:cs="Times"/>
                            <w:color w:val="000000"/>
                            <w:lang w:val="en-US" w:bidi="ar-SA"/>
                          </w:rPr>
                          <w:t>+</w:t>
                        </w:r>
                        <w:r>
                          <w:rPr>
                            <w:sz w:val="28"/>
                            <w:i/>
                            <w:szCs w:val="28"/>
                            <w:iCs/>
                            <w:rFonts w:eastAsia="Times New Roman;Times New Roman" w:ascii="Symbol;Symbol" w:hAnsi="Symbol;Symbol" w:cs="Symbol;Symbol"/>
                            <w:color w:val="000000"/>
                            <w:lang w:val="en-US" w:bidi="ar-SA"/>
                          </w:rPr>
                          <w:t>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176;top:135;width:774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8"/>
                            <w:iCs/>
                            <w:rFonts w:ascii="Times" w:hAnsi="Times" w:eastAsia="Times New Roman;Times New Roman" w:cs="Times"/>
                            <w:color w:val="000000"/>
                            <w:lang w:val="en-US" w:bidi="ar-SA"/>
                          </w:rPr>
                          <w:t>-</w:t>
                        </w:r>
                        <w:r>
                          <w:rPr>
                            <w:sz w:val="28"/>
                            <w:i/>
                            <w:szCs w:val="28"/>
                            <w:iCs/>
                            <w:rFonts w:eastAsia="Times New Roman;Times New Roman" w:ascii="Symbol;Symbol" w:hAnsi="Symbol;Symbol" w:cs="Symbol;Symbol"/>
                            <w:color w:val="000000"/>
                            <w:lang w:val="en-US" w:bidi="ar-SA"/>
                          </w:rPr>
                          <w:t>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176;top:2655;width:774;height:47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8"/>
                            <w:iCs/>
                            <w:rFonts w:ascii="Times" w:hAnsi="Times" w:eastAsia="Times New Roman;Times New Roman" w:cs="Times"/>
                            <w:color w:val="000000"/>
                            <w:lang w:val="en-US" w:bidi="ar-SA"/>
                          </w:rPr>
                          <w:t>-</w:t>
                        </w:r>
                        <w:r>
                          <w:rPr>
                            <w:sz w:val="28"/>
                            <w:i/>
                            <w:szCs w:val="28"/>
                            <w:iCs/>
                            <w:rFonts w:eastAsia="Times New Roman;Times New Roman" w:ascii="Symbol;Symbol" w:hAnsi="Symbol;Symbol" w:cs="Symbol;Symbol"/>
                            <w:color w:val="000000"/>
                            <w:lang w:val="en-US" w:bidi="ar-SA"/>
                          </w:rPr>
                          <w:t>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528;top:234;width:2302;height:759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iCs/>
                            <w:rFonts w:ascii="Helvetica" w:hAnsi="Helvetica" w:eastAsia="Times New Roman;Times New Roman" w:cs="Helvetica"/>
                            <w:color w:val="000000"/>
                            <w:lang w:val="en-US" w:bidi="ar-SA"/>
                          </w:rPr>
                          <w:t>rods extend into</w:t>
                        </w:r>
                      </w:p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iCs/>
                            <w:rFonts w:ascii="Helvetica" w:hAnsi="Helvetica" w:eastAsia="Times New Roman;Times New Roman" w:cs="Helvetica"/>
                            <w:color w:val="000000"/>
                            <w:lang w:val="en-US" w:bidi="ar-SA"/>
                          </w:rPr>
                          <w:t>and out of page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8339;top:1635;width:409;height:432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4"/>
                            <w:iCs/>
                            <w:rFonts w:ascii="Times" w:hAnsi="Times" w:eastAsia="Times New Roman;Times New Roman" w:cs="Times"/>
                            <w:color w:val="000000"/>
                            <w:lang w:val="en-US" w:bidi="ar-SA"/>
                          </w:rPr>
                          <w:t>d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899;top:759;width:409;height:431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4"/>
                            <w:iCs/>
                            <w:rFonts w:ascii="Times" w:hAnsi="Times" w:eastAsia="Times New Roman;Times New Roman" w:cs="Times"/>
                            <w:color w:val="000000"/>
                            <w:lang w:val="en-US" w:bidi="ar-SA"/>
                          </w:rPr>
                          <w:t>d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/>
        <w:t>T</w:t>
      </w:r>
      <w:r>
        <w:rPr/>
        <w:t>he figure to the right shows a head-on view of four long, parallel charged rails (they extend both into and out of the page).  The side rails carry a positive charge per unit length +</w:t>
      </w:r>
      <w:r>
        <w:rPr>
          <w:rFonts w:cs="Symbol;Symbol" w:ascii="Symbol;Symbol" w:hAnsi="Symbol;Symbol"/>
        </w:rPr>
        <w:t></w:t>
      </w:r>
      <w:r>
        <w:rPr/>
        <w:t xml:space="preserve">.  The top and bottom rails have the same charge density, but with opposite sign (i.e. they are negatively charged).  This arrangement forms an </w:t>
      </w:r>
      <w:r>
        <w:rPr>
          <w:i/>
        </w:rPr>
        <w:t>electrostatic quadrupole</w:t>
      </w:r>
      <w:r>
        <w:rPr/>
        <w:t xml:space="preserve">. In the questions below, you will discover why it is useful in devices which contain beams of moving charged particles.  </w:t>
      </w:r>
      <w:r>
        <w:rPr>
          <w:i/>
        </w:rPr>
        <w:t xml:space="preserve">We will not perform </w:t>
      </w:r>
      <w:r>
        <w:rPr>
          <w:i/>
          <w:u w:val="single"/>
        </w:rPr>
        <w:t>any</w:t>
      </w:r>
      <w:r>
        <w:rPr>
          <w:i/>
        </w:rPr>
        <w:t xml:space="preserve"> calculations in this question …</w:t>
      </w:r>
      <w:r>
        <w:rPr/>
        <w:t xml:space="preserve"> all you need is your physical intution. </w:t>
      </w:r>
    </w:p>
    <w:p>
      <w:pPr>
        <w:pStyle w:val="Normal"/>
        <w:rPr/>
      </w:pPr>
      <w:r>
        <w:rPr/>
      </w:r>
    </w:p>
    <w:p>
      <w:pPr>
        <w:pStyle w:val="Normal"/>
        <w:ind w:right="4410" w:hanging="0"/>
        <w:rPr/>
      </w:pPr>
      <w:r>
        <w:rPr/>
        <w:t xml:space="preserve">(a)  Sketch the </w:t>
      </w:r>
      <w:r>
        <w:rPr>
          <w:b/>
        </w:rPr>
        <w:t>electric field lines</w:t>
      </w:r>
      <w:r>
        <w:rPr/>
        <w:t xml:space="preserve"> in the interior region of the quadrupole.</w:t>
      </w:r>
    </w:p>
    <w:p>
      <w:pPr>
        <w:pStyle w:val="Normal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(b)  Given your sketch, where is the electric field the </w:t>
      </w:r>
      <w:r>
        <w:rPr>
          <w:b/>
        </w:rPr>
        <w:t>strongest</w:t>
      </w:r>
      <w:r>
        <w:rPr/>
        <w:t xml:space="preserve">? Where is it the </w:t>
      </w:r>
      <w:r>
        <w:rPr>
          <w:b/>
        </w:rPr>
        <w:t>weakest</w:t>
      </w:r>
      <w:r>
        <w:rPr/>
        <w:t>?</w:t>
      </w:r>
    </w:p>
    <w:p>
      <w:pPr>
        <w:pStyle w:val="Normal"/>
        <w:rPr/>
      </w:pPr>
      <w:r>
        <w:rPr/>
      </w:r>
    </w:p>
    <w:p>
      <w:pPr>
        <w:pStyle w:val="Style14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3747135</wp:posOffset>
                </wp:positionH>
                <wp:positionV relativeFrom="paragraph">
                  <wp:posOffset>92710</wp:posOffset>
                </wp:positionV>
                <wp:extent cx="2686050" cy="198247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240" cy="1981800"/>
                        </a:xfrm>
                      </wpg:grpSpPr>
                      <wps:wsp>
                        <wps:cNvSpPr/>
                        <wps:spPr>
                          <a:xfrm flipV="1">
                            <a:off x="857880" y="290160"/>
                            <a:ext cx="0" cy="1675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808080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88200" y="1191960"/>
                            <a:ext cx="16750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808080"/>
                            </a:solidFill>
                            <a:miter/>
                            <a:tailEnd len="lg" type="triangle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81560" y="519480"/>
                            <a:ext cx="151920" cy="151920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81560" y="1738080"/>
                            <a:ext cx="151920" cy="151920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42440" y="1128240"/>
                            <a:ext cx="382320" cy="151920"/>
                          </a:xfrm>
                          <a:prstGeom prst="ellipse">
                            <a:avLst/>
                          </a:prstGeom>
                          <a:solidFill>
                            <a:srgbClr val="009999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3120" y="1128240"/>
                            <a:ext cx="380520" cy="151920"/>
                          </a:xfrm>
                          <a:prstGeom prst="ellipse">
                            <a:avLst/>
                          </a:prstGeom>
                          <a:solidFill>
                            <a:srgbClr val="009999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776240" y="1066320"/>
                            <a:ext cx="296640" cy="27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808080"/>
                                  <w:lang w:val="en-US" w:bidi="ar-SA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51680" y="0"/>
                            <a:ext cx="286920" cy="27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808080"/>
                                  <w:lang w:val="en-US" w:bidi="ar-SA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02760" y="840240"/>
                            <a:ext cx="4586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i/>
                                  <w:szCs w:val="20"/>
                                  <w:rFonts w:eastAsia="Times New Roman;Times New Roman" w:ascii="Symbol;Symbol" w:hAnsi="Symbol;Symbol" w:cs="Symbol;Symbol"/>
                                  <w:color w:val="000000"/>
                                  <w:lang w:val="en-US" w:bidi="ar-SA"/>
                                </w:rPr>
                                <w:t>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840240"/>
                            <a:ext cx="4586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+</w:t>
                              </w:r>
                              <w:r>
                                <w:rPr>
                                  <w:sz w:val="28"/>
                                  <w:i/>
                                  <w:szCs w:val="20"/>
                                  <w:rFonts w:eastAsia="Times New Roman;Times New Roman" w:ascii="Symbol;Symbol" w:hAnsi="Symbol;Symbol" w:cs="Symbol;Symbol"/>
                                  <w:color w:val="000000"/>
                                  <w:lang w:val="en-US" w:bidi="ar-SA"/>
                                </w:rPr>
                                <w:t>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6480" y="443160"/>
                            <a:ext cx="4914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i/>
                                  <w:szCs w:val="20"/>
                                  <w:rFonts w:eastAsia="Times New Roman;Times New Roman" w:ascii="Symbol;Symbol" w:hAnsi="Symbol;Symbol" w:cs="Symbol;Symbol"/>
                                  <w:color w:val="000000"/>
                                  <w:lang w:val="en-US" w:bidi="ar-SA"/>
                                </w:rPr>
                                <w:t>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66480" y="1661760"/>
                            <a:ext cx="4914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8"/>
                                  <w:i/>
                                  <w:szCs w:val="20"/>
                                  <w:rFonts w:ascii="Times New Roman;Times New Roman" w:hAnsi="Times New Roman;Times New Roman" w:eastAsia="Times New Roman;Times New Roman" w:cs="Times New Roman;Times New Roman"/>
                                  <w:color w:val="000000"/>
                                  <w:lang w:val="en-US" w:bidi="ar-SA"/>
                                </w:rPr>
                                <w:t>-</w:t>
                              </w:r>
                              <w:r>
                                <w:rPr>
                                  <w:sz w:val="28"/>
                                  <w:i/>
                                  <w:szCs w:val="20"/>
                                  <w:rFonts w:eastAsia="Times New Roman;Times New Roman" w:ascii="Symbol;Symbol" w:hAnsi="Symbol;Symbol" w:cs="Symbol;Symbol"/>
                                  <w:color w:val="000000"/>
                                  <w:lang w:val="en-US" w:bidi="ar-SA"/>
                                </w:rPr>
                                <w:t>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224360" y="290880"/>
                            <a:ext cx="1461240" cy="45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Helvetica" w:hAnsi="Helvetica" w:eastAsia="Times New Roman;Times New Roman" w:cs="Helvetica"/>
                                  <w:color w:val="000000"/>
                                  <w:lang w:val="en-US" w:bidi="ar-SA"/>
                                </w:rPr>
                                <w:t>beam of electrons</w:t>
                              </w:r>
                            </w:p>
                            <w:p>
                              <w:pPr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i/>
                                  <w:szCs w:val="20"/>
                                  <w:rFonts w:ascii="Helvetica" w:hAnsi="Helvetica" w:eastAsia="Times New Roman;Times New Roman" w:cs="Helvetica"/>
                                  <w:color w:val="000000"/>
                                  <w:lang w:val="en-US" w:bidi="ar-SA"/>
                                </w:rPr>
                                <w:t>heading into page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53680" y="887760"/>
                            <a:ext cx="609120" cy="609120"/>
                          </a:xfrm>
                          <a:prstGeom prst="ellips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custDash>
                              <a:ds d="400000" sp="300000"/>
                            </a:custDash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05600" y="976680"/>
                            <a:ext cx="55080" cy="532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81560" y="1356840"/>
                            <a:ext cx="55080" cy="532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0160" y="1280880"/>
                            <a:ext cx="55080" cy="532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4200" y="976680"/>
                            <a:ext cx="55080" cy="532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81560" y="1150560"/>
                            <a:ext cx="55080" cy="532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30000" y="1280880"/>
                            <a:ext cx="55080" cy="532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55080" y="1128240"/>
                            <a:ext cx="55080" cy="5328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010160" y="443160"/>
                            <a:ext cx="380520" cy="456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0" h="288">
                                <a:moveTo>
                                  <a:pt x="240" y="0"/>
                                </a:moveTo>
                                <a:cubicBezTo>
                                  <a:pt x="188" y="24"/>
                                  <a:pt x="136" y="48"/>
                                  <a:pt x="96" y="96"/>
                                </a:cubicBezTo>
                                <a:cubicBezTo>
                                  <a:pt x="56" y="144"/>
                                  <a:pt x="28" y="216"/>
                                  <a:pt x="0" y="288"/>
                                </a:cubicBez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tailEnd len="sm" type="arrow" w="sm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95.05pt;margin-top:7.3pt;width:211.45pt;height:156.05pt" coordorigin="5901,146" coordsize="4229,3121">
                <v:line id="shape_0" from="7252,603" to="7252,3241" stroked="t" style="position:absolute;flip:y">
                  <v:stroke color="gray" weight="9360" endarrow="block" endarrowwidth="narrow" endarrowlength="long" joinstyle="miter" endcap="square"/>
                  <v:fill o:detectmouseclick="t" on="false"/>
                </v:line>
                <v:line id="shape_0" from="6040,2023" to="8677,2023" stroked="t" style="position:absolute">
                  <v:stroke color="gray" weight="9360" endarrow="block" endarrowwidth="narrow" endarrowlength="long" joinstyle="miter" endcap="square"/>
                  <v:fill o:detectmouseclick="t" on="false"/>
                </v:line>
                <v:oval id="shape_0" fillcolor="#bbe0e3" stroked="t" style="position:absolute;left:7132;top:964;width:238;height:238">
                  <w10:wrap type="none"/>
                  <v:fill o:detectmouseclick="t" type="solid" color2="#441f1c"/>
                  <v:stroke color="black" weight="9360" joinstyle="miter" endcap="square"/>
                </v:oval>
                <v:oval id="shape_0" fillcolor="#bbe0e3" stroked="t" style="position:absolute;left:7132;top:2883;width:238;height:238">
                  <w10:wrap type="none"/>
                  <v:fill o:detectmouseclick="t" type="solid" color2="#441f1c"/>
                  <v:stroke color="black" weight="9360" joinstyle="miter" endcap="square"/>
                </v:oval>
                <v:oval id="shape_0" fillcolor="#009999" stroked="t" style="position:absolute;left:8015;top:1923;width:601;height:238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  <v:fill o:detectmouseclick="t" type="solid" color2="#ff6666"/>
                  <v:stroke color="black" weight="9360" joinstyle="miter" endcap="square"/>
                </v:oval>
                <v:oval id="shape_0" fillcolor="#009999" stroked="t" style="position:absolute;left:6095;top:1923;width:598;height:238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  <v:fill o:detectmouseclick="t" type="solid" color2="#ff6666"/>
                  <v:stroke color="black" weight="9360" joinstyle="miter" endcap="square"/>
                </v:oval>
                <v:shape id="shape_0" stroked="f" style="position:absolute;left:8698;top:1826;width:466;height:426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808080"/>
                            <w:lang w:val="en-US" w:bidi="ar-SA"/>
                          </w:rPr>
                          <w:t>x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085;top:146;width:451;height:428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808080"/>
                            <w:lang w:val="en-US" w:bidi="ar-SA"/>
                          </w:rPr>
                          <w:t>y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795;top:1469;width:721;height:503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+</w:t>
                        </w:r>
                        <w:r>
                          <w:rPr>
                            <w:sz w:val="28"/>
                            <w:i/>
                            <w:szCs w:val="20"/>
                            <w:rFonts w:eastAsia="Times New Roman;Times New Roman" w:ascii="Symbol;Symbol" w:hAnsi="Symbol;Symbol" w:cs="Symbol;Symbol"/>
                            <w:color w:val="000000"/>
                            <w:lang w:val="en-US" w:bidi="ar-SA"/>
                          </w:rPr>
                          <w:t>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5901;top:1469;width:721;height:503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+</w:t>
                        </w:r>
                        <w:r>
                          <w:rPr>
                            <w:sz w:val="28"/>
                            <w:i/>
                            <w:szCs w:val="20"/>
                            <w:rFonts w:eastAsia="Times New Roman;Times New Roman" w:ascii="Symbol;Symbol" w:hAnsi="Symbol;Symbol" w:cs="Symbol;Symbol"/>
                            <w:color w:val="000000"/>
                            <w:lang w:val="en-US" w:bidi="ar-SA"/>
                          </w:rPr>
                          <w:t>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478;top:844;width:773;height:503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-</w:t>
                        </w:r>
                        <w:r>
                          <w:rPr>
                            <w:sz w:val="28"/>
                            <w:i/>
                            <w:szCs w:val="20"/>
                            <w:rFonts w:eastAsia="Times New Roman;Times New Roman" w:ascii="Symbol;Symbol" w:hAnsi="Symbol;Symbol" w:cs="Symbol;Symbol"/>
                            <w:color w:val="000000"/>
                            <w:lang w:val="en-US" w:bidi="ar-SA"/>
                          </w:rPr>
                          <w:t>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6478;top:2763;width:773;height:503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8"/>
                            <w:i/>
                            <w:szCs w:val="20"/>
                            <w:rFonts w:ascii="Times New Roman;Times New Roman" w:hAnsi="Times New Roman;Times New Roman" w:eastAsia="Times New Roman;Times New Roman" w:cs="Times New Roman;Times New Roman"/>
                            <w:color w:val="000000"/>
                            <w:lang w:val="en-US" w:bidi="ar-SA"/>
                          </w:rPr>
                          <w:t>-</w:t>
                        </w:r>
                        <w:r>
                          <w:rPr>
                            <w:sz w:val="28"/>
                            <w:i/>
                            <w:szCs w:val="20"/>
                            <w:rFonts w:eastAsia="Times New Roman;Times New Roman" w:ascii="Symbol;Symbol" w:hAnsi="Symbol;Symbol" w:cs="Symbol;Symbol"/>
                            <w:color w:val="000000"/>
                            <w:lang w:val="en-US" w:bidi="ar-SA"/>
                          </w:rPr>
                          <w:t>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shape id="shape_0" stroked="f" style="position:absolute;left:7829;top:604;width:2300;height:713" type="shapetype_202">
                  <v:textbox>
                    <w:txbxContent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Helvetica" w:hAnsi="Helvetica" w:eastAsia="Times New Roman;Times New Roman" w:cs="Helvetica"/>
                            <w:color w:val="000000"/>
                            <w:lang w:val="en-US" w:bidi="ar-SA"/>
                          </w:rPr>
                          <w:t>beam of electrons</w:t>
                        </w:r>
                      </w:p>
                      <w:p>
                        <w:pPr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sz w:val="24"/>
                            <w:i/>
                            <w:szCs w:val="20"/>
                            <w:rFonts w:ascii="Helvetica" w:hAnsi="Helvetica" w:eastAsia="Times New Roman;Times New Roman" w:cs="Helvetica"/>
                            <w:color w:val="000000"/>
                            <w:lang w:val="en-US" w:bidi="ar-SA"/>
                          </w:rPr>
                          <w:t>heading into page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  <v:oval id="shape_0" stroked="t" style="position:absolute;left:6773;top:1544;width:958;height:958">
                  <w10:wrap type="none"/>
                  <v:fill o:detectmouseclick="t" on="false"/>
                  <v:stroke color="black" weight="9360" dashstyle="dash" joinstyle="miter" endcap="square"/>
                </v:oval>
                <v:oval id="shape_0" fillcolor="black" stroked="t" style="position:absolute;left:7012;top:1684;width:86;height:83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7132;top:2283;width:86;height:83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7492;top:2163;width:86;height:83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7372;top:1684;width:86;height:83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7132;top:1958;width:86;height:83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6893;top:2163;width:86;height:83">
                  <w10:wrap type="none"/>
                  <v:fill o:detectmouseclick="t" type="solid" color2="white"/>
                  <v:stroke color="black" weight="9360" joinstyle="miter" endcap="square"/>
                </v:oval>
                <v:oval id="shape_0" fillcolor="black" stroked="t" style="position:absolute;left:7405;top:1923;width:86;height:83">
                  <w10:wrap type="none"/>
                  <v:fill o:detectmouseclick="t" type="solid" color2="white"/>
                  <v:stroke color="black" weight="9360" joinstyle="miter" endcap="square"/>
                </v:oval>
                <v:shape id="shape_0" stroked="t" style="position:absolute;left:7492;top:844;width:598;height:718">
                  <w10:wrap type="none"/>
                  <v:fill o:detectmouseclick="t" on="false"/>
                  <v:stroke color="black" weight="9360" endarrow="open" endarrowwidth="narrow" endarrowlength="short" joinstyle="round" endcap="flat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  <w:t xml:space="preserve">(c)  Now imagine that a </w:t>
      </w:r>
      <w:r>
        <w:rPr>
          <w:b/>
        </w:rPr>
        <w:t>beam of moving electrons</w:t>
      </w:r>
      <w:r>
        <w:rPr/>
        <w:t xml:space="preserve"> enters the quadrupole, with velocity parallel to the charged rods.  When the beam enters the device, its cross-sectional profile is circular.  What will the beam look like when it </w:t>
      </w:r>
      <w:r>
        <w:rPr>
          <w:i/>
        </w:rPr>
        <w:t>exits</w:t>
      </w:r>
      <w:r>
        <w:rPr/>
        <w:t xml:space="preserve"> the quadrupole on the other side?  (Assume that the force exerted on the electrons is not </w:t>
      </w:r>
      <w:r>
        <w:rPr>
          <w:i/>
        </w:rPr>
        <w:t>too</w:t>
      </w:r>
      <w:r>
        <w:rPr/>
        <w:t xml:space="preserve"> large.)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(d)  The cathode ray tube (CRT) in a TV monitor contains a beam of electrons directed towards a fluorescent screen.  The screen lights up where the beam hits it.  If you were an electrical engineer designing such a CRT, why might you find it useful to pass the electron beam through a quadrupole before it hits the screen?  (A little hint: quadrupoles are usually used in </w:t>
      </w:r>
      <w:r>
        <w:rPr>
          <w:i/>
        </w:rPr>
        <w:t>pairs</w:t>
      </w:r>
      <w:r>
        <w:rPr/>
        <w:t xml:space="preserve"> … can you figure out why?)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80" w:right="1080" w:header="720" w:top="1440" w:footer="720" w:bottom="1440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New York">
    <w:altName w:val="Times New Roman"/>
    <w:charset w:val="00"/>
    <w:family w:val="roman"/>
    <w:pitch w:val="variable"/>
  </w:font>
  <w:font w:name="Palatino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Symbol">
    <w:charset w:val="02"/>
    <w:family w:val="roman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5725" cy="20955"/>
              <wp:effectExtent l="0" t="0" r="0" b="0"/>
              <wp:wrapSquare wrapText="largest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75pt;height:1.65pt;margin-top:0pt;mso-position-vertical-relative:text;margin-left:0pt;mso-position-horizontal:right;mso-position-horizontal-relative:margin">
              <v:fill opacity="0f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ParagraphFont1"/>
      <w:jc w:val="center"/>
      <w:rPr>
        <w:rFonts w:ascii="Palatino" w:hAnsi="Palatino" w:cs="Palatino"/>
        <w:b/>
        <w:b/>
        <w:sz w:val="24"/>
      </w:rPr>
    </w:pPr>
    <w:r>
      <w:rPr>
        <w:rFonts w:cs="Palatino" w:ascii="Palatino" w:hAnsi="Palatino"/>
        <w:b/>
      </w:rPr>
      <w:t>Discussion Question 2A</w:t>
    </w:r>
  </w:p>
  <w:p>
    <w:pPr>
      <w:pStyle w:val="DefaultParagraphFont1"/>
      <w:jc w:val="center"/>
      <w:rPr>
        <w:rFonts w:ascii="Palatino" w:hAnsi="Palatino" w:cs="Palatino"/>
        <w:b/>
        <w:b/>
        <w:sz w:val="24"/>
      </w:rPr>
    </w:pPr>
    <w:r>
      <w:rPr>
        <w:rFonts w:cs="Palatino" w:ascii="Palatino" w:hAnsi="Palatino"/>
        <w:b/>
      </w:rPr>
      <w:t>P112, Week 2</w:t>
    </w:r>
  </w:p>
  <w:p>
    <w:pPr>
      <w:pStyle w:val="DefaultParagraphFont1"/>
      <w:jc w:val="center"/>
      <w:rPr>
        <w:rFonts w:ascii="Palatino" w:hAnsi="Palatino" w:cs="Palatino"/>
        <w:i/>
        <w:i/>
        <w:sz w:val="24"/>
      </w:rPr>
    </w:pPr>
    <w:r>
      <w:rPr>
        <w:rFonts w:cs="Palatino" w:ascii="Palatino" w:hAnsi="Palatino"/>
        <w:i/>
      </w:rPr>
      <w:t>Electric Field Due to Point Charges</w:t>
    </w:r>
  </w:p>
  <w:p>
    <w:pPr>
      <w:pStyle w:val="DefaultParagraphFont1"/>
      <w:jc w:val="center"/>
      <w:rPr>
        <w:rFonts w:ascii="Palatino" w:hAnsi="Palatino" w:cs="Palatino"/>
        <w:sz w:val="24"/>
      </w:rPr>
    </w:pPr>
    <w:r>
      <w:rPr>
        <w:rFonts w:cs="Palatino" w:ascii="Palatino" w:hAnsi="Palatino"/>
        <w:i/>
      </w:rPr>
      <w:t>Coulomb’s Law</w:t>
    </w:r>
  </w:p>
  <w:p>
    <w:pPr>
      <w:pStyle w:val="Normal"/>
      <w:rPr>
        <w:rFonts w:ascii="Palatino" w:hAnsi="Palatino" w:cs="Palatino"/>
        <w:sz w:val="24"/>
      </w:rPr>
    </w:pPr>
    <w:r>
      <w:rPr>
        <w:rFonts w:cs="Palatino" w:ascii="Palatino" w:hAnsi="Palatino"/>
        <w:sz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Discussion Question 2D</w:t>
    </w:r>
  </w:p>
  <w:p>
    <w:pPr>
      <w:pStyle w:val="Header1"/>
      <w:rPr/>
    </w:pPr>
    <w:r>
      <w:rPr/>
      <w:t>P212, Week 2</w:t>
    </w:r>
  </w:p>
  <w:p>
    <w:pPr>
      <w:pStyle w:val="Header2"/>
      <w:rPr/>
    </w:pPr>
    <w:r>
      <w:rPr/>
      <w:t>An Electrostatic Quadrupole</w: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pPr>
      <w:tabs>
        <w:tab w:val="center" w:pos="4320" w:leader="none"/>
        <w:tab w:val="right" w:pos="8640" w:leader="none"/>
      </w:tabs>
      <w:jc w:val="center"/>
    </w:pPr>
    <w:rPr>
      <w:b/>
    </w:rPr>
  </w:style>
  <w:style w:type="paragraph" w:styleId="Footer">
    <w:name w:val="Footer"/>
    <w:basedOn w:val="Normal"/>
    <w:pPr>
      <w:tabs>
        <w:tab w:val="center" w:pos="4320" w:leader="none"/>
        <w:tab w:val="right" w:pos="8640" w:leader="none"/>
      </w:tabs>
      <w:jc w:val="right"/>
    </w:pPr>
    <w:rPr/>
  </w:style>
  <w:style w:type="paragraph" w:styleId="Header1">
    <w:name w:val="Header 1"/>
    <w:basedOn w:val="Header"/>
    <w:next w:val="Header2"/>
    <w:qFormat/>
    <w:pPr/>
    <w:rPr>
      <w:sz w:val="20"/>
    </w:rPr>
  </w:style>
  <w:style w:type="paragraph" w:styleId="Header2">
    <w:name w:val="Header 2"/>
    <w:basedOn w:val="Header1"/>
    <w:next w:val="Normal"/>
    <w:qFormat/>
    <w:pPr/>
    <w:rPr>
      <w:b w:val="false"/>
      <w:i/>
    </w:rPr>
  </w:style>
  <w:style w:type="paragraph" w:styleId="DefaultParagraphFont1">
    <w:name w:val="Default Paragraph Font1"/>
    <w:next w:val="Normal"/>
    <w:qFormat/>
    <w:pPr>
      <w:widowControl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bidi="ar-SA" w:eastAsia="zh-CN"/>
    </w:rPr>
  </w:style>
  <w:style w:type="paragraph" w:styleId="Style14">
    <w:name w:val="Style1"/>
    <w:basedOn w:val="Normal"/>
    <w:qFormat/>
    <w:pPr/>
    <w:rPr>
      <w:color w:val="FF0000"/>
    </w:rPr>
  </w:style>
  <w:style w:type="paragraph" w:styleId="DocumentMap">
    <w:name w:val="Document Map"/>
    <w:basedOn w:val="DefaultParagraphFont1"/>
    <w:qFormat/>
    <w:pPr/>
    <w:rPr>
      <w:rFonts w:ascii="New York;Times New Roman" w:hAnsi="New York;Times New Roman" w:cs="New York;Times New Roman"/>
      <w:sz w:val="24"/>
    </w:rPr>
  </w:style>
  <w:style w:type="paragraph" w:styleId="Endnotetext">
    <w:name w:val="endnote text"/>
    <w:basedOn w:val="DefaultParagraphFont1"/>
    <w:qFormat/>
    <w:pPr/>
    <w:rPr>
      <w:rFonts w:ascii="Palatino" w:hAnsi="Palatino" w:cs="Palatino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DiscussionQ.dot</Template>
  <TotalTime>13</TotalTime>
  <Application>LibreOffice/5.0.4.2$MacOSX_X86_64 LibreOffice_project/2b9802c1994aa0b7dc6079e128979269cf95bc78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2005-11-16T06:47:00Z</dcterms:created>
  <dc:creator>Naomi C.R. Makins</dc:creator>
  <dc:language>en-US</dc:language>
  <cp:lastModifiedBy>Nadya Mason</cp:lastModifiedBy>
  <cp:lastPrinted>2006-08-21T13:05:00Z</cp:lastPrinted>
  <dcterms:modified xsi:type="dcterms:W3CDTF">2006-08-29T12:40:00Z</dcterms:modified>
  <cp:revision>9</cp:revision>
  <dc:title>This question is derived from HW 9.2.</dc:title>
</cp:coreProperties>
</file>