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F5" w:rsidRDefault="003F1D64" w:rsidP="00774C4D">
      <w:pPr>
        <w:jc w:val="both"/>
      </w:pPr>
      <w:r>
        <w:t xml:space="preserve">As stipulated by the Tri-agency </w:t>
      </w:r>
      <w:r w:rsidR="00223CF5">
        <w:t xml:space="preserve">Institutional Programs Secretariat (TIPS) search committees for Canada Research Chairs are required to submit a written nomination committee report, signed by all members, to the senior official attesting to how equity, diversity, and inclusion requirements have been met. 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3325"/>
        <w:gridCol w:w="4500"/>
        <w:gridCol w:w="713"/>
        <w:gridCol w:w="550"/>
        <w:gridCol w:w="589"/>
      </w:tblGrid>
      <w:tr w:rsidR="008F3B71" w:rsidRPr="00A36AE2" w:rsidTr="00FE367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  <w:hideMark/>
          </w:tcPr>
          <w:p w:rsidR="008F3B71" w:rsidRPr="00A36AE2" w:rsidRDefault="008F3B71" w:rsidP="00FE3672">
            <w:pPr>
              <w:jc w:val="center"/>
              <w:rPr>
                <w:b/>
              </w:rPr>
            </w:pPr>
            <w:r w:rsidRPr="00A36AE2">
              <w:rPr>
                <w:b/>
              </w:rPr>
              <w:t>Requirement</w:t>
            </w:r>
          </w:p>
        </w:tc>
        <w:tc>
          <w:tcPr>
            <w:tcW w:w="4500" w:type="dxa"/>
            <w:shd w:val="clear" w:color="auto" w:fill="AEAAAA" w:themeFill="background2" w:themeFillShade="BF"/>
            <w:noWrap/>
            <w:hideMark/>
          </w:tcPr>
          <w:p w:rsidR="008F3B71" w:rsidRPr="00A36AE2" w:rsidRDefault="008F3B71" w:rsidP="00FE367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13" w:type="dxa"/>
            <w:shd w:val="clear" w:color="auto" w:fill="AEAAAA" w:themeFill="background2" w:themeFillShade="BF"/>
            <w:noWrap/>
            <w:hideMark/>
          </w:tcPr>
          <w:p w:rsidR="008F3B71" w:rsidRPr="00A36AE2" w:rsidRDefault="008F3B71" w:rsidP="00FE3672">
            <w:pPr>
              <w:jc w:val="center"/>
              <w:rPr>
                <w:b/>
              </w:rPr>
            </w:pPr>
            <w:r w:rsidRPr="00A36AE2">
              <w:rPr>
                <w:b/>
              </w:rPr>
              <w:t>Yes</w:t>
            </w:r>
          </w:p>
        </w:tc>
        <w:tc>
          <w:tcPr>
            <w:tcW w:w="550" w:type="dxa"/>
            <w:shd w:val="clear" w:color="auto" w:fill="AEAAAA" w:themeFill="background2" w:themeFillShade="BF"/>
            <w:noWrap/>
            <w:hideMark/>
          </w:tcPr>
          <w:p w:rsidR="008F3B71" w:rsidRPr="00A36AE2" w:rsidRDefault="008F3B71" w:rsidP="00FE3672">
            <w:pPr>
              <w:jc w:val="center"/>
              <w:rPr>
                <w:b/>
              </w:rPr>
            </w:pPr>
            <w:r w:rsidRPr="00A36AE2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AEAAAA" w:themeFill="background2" w:themeFillShade="BF"/>
          </w:tcPr>
          <w:p w:rsidR="008F3B71" w:rsidRPr="00774C4D" w:rsidRDefault="008F3B71" w:rsidP="00FE3672">
            <w:pPr>
              <w:jc w:val="center"/>
              <w:rPr>
                <w:b/>
              </w:rPr>
            </w:pPr>
            <w:r w:rsidRPr="00774C4D">
              <w:rPr>
                <w:b/>
              </w:rPr>
              <w:t>N/A</w:t>
            </w: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Was the position openly-advertised? (external search)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17B19" w:rsidRDefault="008F3B71" w:rsidP="00FE3672">
            <w:pPr>
              <w:rPr>
                <w:rFonts w:eastAsia="Times New Roman" w:cs="Times New Roman"/>
              </w:rPr>
            </w:pPr>
            <w:r>
              <w:rPr>
                <w:rFonts w:eastAsia="Times New Roman" w:cs="Calibri"/>
                <w:color w:val="000000"/>
              </w:rPr>
              <w:t xml:space="preserve">Was an Internal Transparency Statement </w:t>
            </w:r>
            <w:r w:rsidRPr="00B17B19">
              <w:rPr>
                <w:rFonts w:eastAsia="Times New Roman" w:cs="Calibri"/>
                <w:color w:val="000000" w:themeColor="text1"/>
              </w:rPr>
              <w:t xml:space="preserve">posted on the </w:t>
            </w:r>
            <w:r w:rsidRPr="00B17B19">
              <w:rPr>
                <w:rFonts w:cs="Calibri"/>
                <w:color w:val="000000" w:themeColor="text1"/>
                <w:shd w:val="clear" w:color="auto" w:fill="FFFFFF"/>
              </w:rPr>
              <w:t>public facing public accountability web page</w:t>
            </w:r>
            <w:r w:rsidRPr="00B17B19">
              <w:rPr>
                <w:color w:val="000000" w:themeColor="text1"/>
                <w:shd w:val="clear" w:color="auto" w:fill="FFFFFF"/>
              </w:rPr>
              <w:t xml:space="preserve"> and </w:t>
            </w:r>
            <w:r w:rsidRPr="00B17B19">
              <w:rPr>
                <w:rFonts w:eastAsia="Times New Roman" w:cs="Calibri"/>
                <w:color w:val="000000" w:themeColor="text1"/>
              </w:rPr>
              <w:t xml:space="preserve">in the relevant </w:t>
            </w:r>
            <w:r w:rsidRPr="00757656">
              <w:rPr>
                <w:rFonts w:eastAsia="Times New Roman" w:cs="Calibri"/>
                <w:color w:val="000000"/>
              </w:rPr>
              <w:t>Department, School, or Faculty at the start of all internal retention processes</w:t>
            </w:r>
            <w:r>
              <w:rPr>
                <w:rFonts w:eastAsia="Times New Roman" w:cs="Calibri"/>
                <w:color w:val="000000"/>
              </w:rPr>
              <w:t>? (internal search)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 xml:space="preserve">Did the </w:t>
            </w:r>
            <w:r>
              <w:rPr>
                <w:rFonts w:eastAsia="Times New Roman" w:cs="Calibri"/>
                <w:color w:val="000000"/>
              </w:rPr>
              <w:t>Search Committee</w:t>
            </w:r>
            <w:r w:rsidRPr="00BC2D87">
              <w:rPr>
                <w:rFonts w:eastAsia="Times New Roman" w:cs="Calibri"/>
                <w:color w:val="000000"/>
              </w:rPr>
              <w:t xml:space="preserve"> have representation from underrepresented populations, including one or more individuals from the four designated groups?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 xml:space="preserve">Did all members of the </w:t>
            </w:r>
            <w:r>
              <w:rPr>
                <w:rFonts w:eastAsia="Times New Roman" w:cs="Calibri"/>
                <w:color w:val="000000"/>
              </w:rPr>
              <w:t>Search Committee</w:t>
            </w:r>
            <w:r w:rsidRPr="00BC2D87">
              <w:rPr>
                <w:rFonts w:eastAsia="Times New Roman" w:cs="Calibri"/>
                <w:color w:val="000000"/>
              </w:rPr>
              <w:t xml:space="preserve"> receive unconscious bias training?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>Was an equity officer (or committee member/equity champion) involved and consulted at all stages of the process?</w:t>
            </w:r>
            <w:r>
              <w:rPr>
                <w:rFonts w:eastAsia="Times New Roman" w:cs="Calibri"/>
                <w:color w:val="000000"/>
              </w:rPr>
              <w:t xml:space="preserve"> Please describe their role.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 xml:space="preserve">Was the committee aware of </w:t>
            </w:r>
            <w:r>
              <w:rPr>
                <w:rFonts w:eastAsia="Times New Roman" w:cs="Calibri"/>
                <w:color w:val="000000"/>
              </w:rPr>
              <w:t xml:space="preserve">SFU’s targets and gaps, and </w:t>
            </w:r>
            <w:r w:rsidRPr="00BC2D87">
              <w:rPr>
                <w:rFonts w:eastAsia="Times New Roman" w:cs="Calibri"/>
                <w:color w:val="000000"/>
              </w:rPr>
              <w:t>commitment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C2D87">
              <w:rPr>
                <w:rFonts w:eastAsia="Times New Roman" w:cs="Calibri"/>
                <w:color w:val="000000"/>
              </w:rPr>
              <w:t>and strategy for meeting/sustaining its equity targets and gaps?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lastRenderedPageBreak/>
              <w:t>Was self-identification data collected from applicants using best practices?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Was there any evidence of bias at any stage of the selection process? If so, please describe how this was addressed.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describe</w:t>
            </w:r>
            <w:r w:rsidRPr="00013412">
              <w:rPr>
                <w:rFonts w:eastAsia="Times New Roman" w:cs="Calibri"/>
                <w:color w:val="000000"/>
              </w:rPr>
              <w:t xml:space="preserve"> measures used to ensure individuals who required accommodation or who experienced career interruptions were not disadvantaged during the recruitment or nomination process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>What proactive efforts were made to identify a diverse pool of candidates?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>Were selection criteria and assessment processes finalized prior to the process being undertaken, and applied consistently and fairly to all applicants?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>Were the search and hiring committees’ evaluation processes and decisions are carefully documented at each stage of the process?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556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t>If applicable, were any conflicts of interest managed accordingly?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817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BC2D87">
              <w:rPr>
                <w:rFonts w:eastAsia="Times New Roman" w:cs="Calibri"/>
                <w:color w:val="000000"/>
              </w:rPr>
              <w:lastRenderedPageBreak/>
              <w:t>Were leaves fairly considered when assessing research outputs?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B71" w:rsidRPr="00BC2D87" w:rsidTr="00FE3672">
        <w:trPr>
          <w:trHeight w:val="1817"/>
        </w:trPr>
        <w:tc>
          <w:tcPr>
            <w:tcW w:w="3325" w:type="dxa"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  <w:r w:rsidRPr="00472128">
              <w:rPr>
                <w:rFonts w:eastAsia="Times New Roman" w:cs="Calibri"/>
                <w:color w:val="000000"/>
                <w:sz w:val="20"/>
                <w:szCs w:val="20"/>
              </w:rPr>
              <w:t>Did the assessment process value scholarship or research that is non-traditional or unconventional, based in Indigenous ways of knowing, outside the mainstream of the discipline, or focused on issues of gender, race or minority status?</w:t>
            </w:r>
          </w:p>
        </w:tc>
        <w:tc>
          <w:tcPr>
            <w:tcW w:w="4500" w:type="dxa"/>
            <w:noWrap/>
          </w:tcPr>
          <w:p w:rsidR="008F3B71" w:rsidRPr="00BC2D87" w:rsidRDefault="008F3B71" w:rsidP="00FE367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F3B71" w:rsidRPr="00BC2D87" w:rsidRDefault="008F3B71" w:rsidP="00FE3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F3B71" w:rsidRDefault="008F3B71" w:rsidP="008F3B71"/>
    <w:p w:rsidR="008F3B71" w:rsidRPr="00B17B19" w:rsidRDefault="008F3B71" w:rsidP="008F3B71">
      <w:pPr>
        <w:rPr>
          <w:rFonts w:ascii="Times New Roman" w:eastAsia="Times New Roman" w:hAnsi="Times New Roman"/>
          <w:color w:val="000000" w:themeColor="text1"/>
          <w:sz w:val="24"/>
          <w:lang w:val="en-CA"/>
        </w:rPr>
      </w:pPr>
      <w:r w:rsidRPr="00B17B19">
        <w:rPr>
          <w:rFonts w:eastAsia="Times New Roman" w:cs="Calibri"/>
          <w:color w:val="000000" w:themeColor="text1"/>
          <w:shd w:val="clear" w:color="auto" w:fill="FFFFFF"/>
          <w:lang w:val="en-CA"/>
        </w:rPr>
        <w:t>By providing your signature below, you attest that what is outlined in the document is an accurate representation of the search process.</w:t>
      </w:r>
    </w:p>
    <w:p w:rsidR="008F3B71" w:rsidRPr="00B17B19" w:rsidRDefault="008F3B71" w:rsidP="008F3B71">
      <w:r w:rsidRPr="00B17B19">
        <w:t>Search Committee Chair</w:t>
      </w:r>
      <w:r w:rsidRPr="00495146">
        <w:t>:</w:t>
      </w:r>
    </w:p>
    <w:p w:rsidR="008F3B71" w:rsidRPr="00B17B19" w:rsidRDefault="008F3B71" w:rsidP="008F3B71">
      <w:r w:rsidRPr="00B17B19">
        <w:t>Name</w:t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B17B19">
        <w:t>Signature</w:t>
      </w:r>
    </w:p>
    <w:p w:rsidR="008F3B71" w:rsidRPr="00495146" w:rsidRDefault="008F3B71" w:rsidP="008F3B71">
      <w:pPr>
        <w:spacing w:after="240"/>
      </w:pPr>
      <w:r w:rsidRPr="00495146">
        <w:t>_______________________________________</w:t>
      </w:r>
      <w:r w:rsidRPr="00495146">
        <w:tab/>
      </w:r>
      <w:r w:rsidRPr="00495146">
        <w:tab/>
        <w:t>_______________________________________</w:t>
      </w:r>
    </w:p>
    <w:p w:rsidR="008F3B71" w:rsidRPr="00B17B19" w:rsidRDefault="008F3B71" w:rsidP="008F3B71">
      <w:r w:rsidRPr="00B17B19">
        <w:t>Search Committee Members</w:t>
      </w:r>
      <w:r w:rsidRPr="00495146">
        <w:t>:</w:t>
      </w:r>
    </w:p>
    <w:p w:rsidR="008F3B71" w:rsidRPr="00B17B19" w:rsidRDefault="008F3B71" w:rsidP="008F3B71">
      <w:r w:rsidRPr="00B17B19">
        <w:t>Name</w:t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495146">
        <w:tab/>
      </w:r>
      <w:r w:rsidRPr="00B17B19">
        <w:t>Signature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pPr>
        <w:spacing w:after="240"/>
      </w:pPr>
      <w:r w:rsidRPr="00472128">
        <w:t>_______________________________________</w:t>
      </w:r>
      <w:r w:rsidRPr="00472128">
        <w:tab/>
      </w:r>
      <w:r w:rsidRPr="00472128">
        <w:tab/>
        <w:t>_______________________________________</w:t>
      </w:r>
    </w:p>
    <w:p w:rsidR="008F3B71" w:rsidRPr="00472128" w:rsidRDefault="008F3B71" w:rsidP="008F3B71">
      <w:bookmarkStart w:id="0" w:name="_GoBack"/>
      <w:bookmarkEnd w:id="0"/>
    </w:p>
    <w:p w:rsidR="00774C4D" w:rsidRDefault="008F3B71" w:rsidP="008F3B71">
      <w:r w:rsidRPr="00B17B19">
        <w:t>Date signed</w:t>
      </w:r>
      <w:r w:rsidRPr="00495146">
        <w:t>: _______________________</w:t>
      </w:r>
    </w:p>
    <w:sectPr w:rsidR="00774C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AA" w:rsidRDefault="006E56AA" w:rsidP="0037724A">
      <w:pPr>
        <w:spacing w:after="0" w:line="240" w:lineRule="auto"/>
      </w:pPr>
      <w:r>
        <w:separator/>
      </w:r>
    </w:p>
  </w:endnote>
  <w:endnote w:type="continuationSeparator" w:id="0">
    <w:p w:rsidR="006E56AA" w:rsidRDefault="006E56AA" w:rsidP="003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A" w:rsidRPr="0037724A" w:rsidRDefault="0037724A" w:rsidP="0037724A">
    <w:pPr>
      <w:pStyle w:val="Footer"/>
      <w:jc w:val="right"/>
      <w:rPr>
        <w:i/>
        <w:sz w:val="20"/>
        <w:szCs w:val="20"/>
      </w:rPr>
    </w:pPr>
    <w:r w:rsidRPr="0037724A">
      <w:rPr>
        <w:i/>
        <w:sz w:val="20"/>
        <w:szCs w:val="20"/>
      </w:rPr>
      <w:t xml:space="preserve">Last updated </w:t>
    </w:r>
    <w:r w:rsidR="000D1588">
      <w:rPr>
        <w:i/>
        <w:sz w:val="20"/>
        <w:szCs w:val="20"/>
      </w:rPr>
      <w:t>Mar</w:t>
    </w:r>
    <w:r w:rsidR="003324F2">
      <w:rPr>
        <w:i/>
        <w:sz w:val="20"/>
        <w:szCs w:val="20"/>
      </w:rPr>
      <w:t xml:space="preserve"> </w:t>
    </w:r>
    <w:r w:rsidR="00774C4D">
      <w:rPr>
        <w:i/>
        <w:sz w:val="20"/>
        <w:szCs w:val="20"/>
      </w:rPr>
      <w:t>21</w:t>
    </w:r>
    <w:r w:rsidR="003324F2">
      <w:rPr>
        <w:i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AA" w:rsidRDefault="006E56AA" w:rsidP="0037724A">
      <w:pPr>
        <w:spacing w:after="0" w:line="240" w:lineRule="auto"/>
      </w:pPr>
      <w:r>
        <w:separator/>
      </w:r>
    </w:p>
  </w:footnote>
  <w:footnote w:type="continuationSeparator" w:id="0">
    <w:p w:rsidR="006E56AA" w:rsidRDefault="006E56AA" w:rsidP="003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A" w:rsidRDefault="000D158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5pt;height:28.8pt">
          <v:imagedata r:id="rId1" o:title="SFU_StdTag-Horz_Pos_RGB"/>
        </v:shape>
      </w:pict>
    </w:r>
  </w:p>
  <w:p w:rsidR="00774C4D" w:rsidRPr="00BC2D87" w:rsidRDefault="00774C4D" w:rsidP="00774C4D">
    <w:pPr>
      <w:spacing w:before="120" w:after="0"/>
      <w:jc w:val="right"/>
      <w:rPr>
        <w:sz w:val="28"/>
        <w:szCs w:val="28"/>
      </w:rPr>
    </w:pPr>
    <w:r w:rsidRPr="00BC2D87">
      <w:rPr>
        <w:sz w:val="28"/>
        <w:szCs w:val="28"/>
      </w:rPr>
      <w:t>CANADA RESEARCH CHAIRS NOMINATION COMMITTEE REPORT</w:t>
    </w:r>
  </w:p>
  <w:p w:rsidR="00774C4D" w:rsidRDefault="00774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A"/>
    <w:rsid w:val="00013412"/>
    <w:rsid w:val="00023F35"/>
    <w:rsid w:val="000D1588"/>
    <w:rsid w:val="000D55C1"/>
    <w:rsid w:val="000F4CEB"/>
    <w:rsid w:val="001B0AB2"/>
    <w:rsid w:val="00223CF5"/>
    <w:rsid w:val="002F4141"/>
    <w:rsid w:val="003324F2"/>
    <w:rsid w:val="0037724A"/>
    <w:rsid w:val="003E1AAF"/>
    <w:rsid w:val="003F1D64"/>
    <w:rsid w:val="004829A9"/>
    <w:rsid w:val="0052111B"/>
    <w:rsid w:val="006E56AA"/>
    <w:rsid w:val="00774C4D"/>
    <w:rsid w:val="008F3B71"/>
    <w:rsid w:val="00A15ECF"/>
    <w:rsid w:val="00A36AE2"/>
    <w:rsid w:val="00BB06CB"/>
    <w:rsid w:val="00BC2D87"/>
    <w:rsid w:val="00D374BC"/>
    <w:rsid w:val="00DA3DBD"/>
    <w:rsid w:val="00DC3718"/>
    <w:rsid w:val="00F173B4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61D9091"/>
  <w15:chartTrackingRefBased/>
  <w15:docId w15:val="{18906259-493B-4B42-B08A-B9C1996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4A"/>
  </w:style>
  <w:style w:type="paragraph" w:styleId="Footer">
    <w:name w:val="footer"/>
    <w:basedOn w:val="Normal"/>
    <w:link w:val="FooterChar"/>
    <w:uiPriority w:val="99"/>
    <w:unhideWhenUsed/>
    <w:rsid w:val="0037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4A"/>
  </w:style>
  <w:style w:type="table" w:styleId="TableGrid">
    <w:name w:val="Table Grid"/>
    <w:basedOn w:val="TableNormal"/>
    <w:uiPriority w:val="39"/>
    <w:rsid w:val="000F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8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F3B71"/>
    <w:pPr>
      <w:spacing w:after="200" w:line="240" w:lineRule="auto"/>
    </w:pPr>
    <w:rPr>
      <w:rFonts w:ascii="Calibri Light" w:hAnsi="Calibri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B71"/>
    <w:rPr>
      <w:rFonts w:ascii="Calibri Light" w:hAnsi="Calibri Light"/>
      <w:sz w:val="20"/>
      <w:szCs w:val="20"/>
    </w:rPr>
  </w:style>
  <w:style w:type="character" w:styleId="CommentReference">
    <w:name w:val="annotation reference"/>
    <w:basedOn w:val="DefaultParagraphFont"/>
    <w:rsid w:val="008F3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Burley</dc:creator>
  <cp:keywords/>
  <dc:description/>
  <cp:lastModifiedBy>Theresa Burley</cp:lastModifiedBy>
  <cp:revision>3</cp:revision>
  <cp:lastPrinted>2018-10-25T15:33:00Z</cp:lastPrinted>
  <dcterms:created xsi:type="dcterms:W3CDTF">2019-03-21T17:34:00Z</dcterms:created>
  <dcterms:modified xsi:type="dcterms:W3CDTF">2019-03-27T23:07:00Z</dcterms:modified>
</cp:coreProperties>
</file>