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F2" w:rsidRDefault="0000664C">
      <w:pPr>
        <w:pStyle w:val="Heading1"/>
      </w:pPr>
      <w:r>
        <w:t>UNIT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0F2" w:rsidRDefault="00216D7F">
      <w:pPr>
        <w:rPr>
          <w:b/>
          <w:sz w:val="22"/>
        </w:rPr>
      </w:pPr>
    </w:p>
    <w:p w:rsidR="004C50F2" w:rsidRDefault="0000664C">
      <w:pPr>
        <w:rPr>
          <w:b/>
          <w:sz w:val="22"/>
        </w:rPr>
      </w:pPr>
      <w:r>
        <w:rPr>
          <w:b/>
          <w:bCs/>
          <w:sz w:val="22"/>
        </w:rPr>
        <w:t>SUBJECT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GRADE: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DURATION:  </w:t>
      </w:r>
    </w:p>
    <w:p w:rsidR="00B45E4C" w:rsidRDefault="00B45E4C">
      <w:pPr>
        <w:rPr>
          <w:b/>
          <w:sz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588"/>
        <w:gridCol w:w="7380"/>
      </w:tblGrid>
      <w:tr w:rsidR="00B45E4C" w:rsidRPr="00373B60" w:rsidTr="00373B60">
        <w:trPr>
          <w:trHeight w:val="485"/>
        </w:trPr>
        <w:tc>
          <w:tcPr>
            <w:tcW w:w="13968" w:type="dxa"/>
            <w:gridSpan w:val="2"/>
            <w:shd w:val="clear" w:color="auto" w:fill="FFFF99"/>
          </w:tcPr>
          <w:p w:rsidR="00B45E4C" w:rsidRPr="00373B60" w:rsidRDefault="0000664C" w:rsidP="00373B60">
            <w:pPr>
              <w:tabs>
                <w:tab w:val="center" w:pos="6520"/>
                <w:tab w:val="left" w:pos="8344"/>
              </w:tabs>
              <w:rPr>
                <w:b/>
                <w:color w:val="FFFF00"/>
                <w:sz w:val="40"/>
                <w:szCs w:val="40"/>
              </w:rPr>
            </w:pPr>
            <w:r w:rsidRPr="00373B60">
              <w:rPr>
                <w:b/>
                <w:sz w:val="40"/>
                <w:szCs w:val="40"/>
              </w:rPr>
              <w:tab/>
              <w:t>Desired Results</w:t>
            </w:r>
            <w:r w:rsidRPr="00373B60">
              <w:rPr>
                <w:b/>
                <w:sz w:val="40"/>
                <w:szCs w:val="40"/>
              </w:rPr>
              <w:tab/>
            </w:r>
          </w:p>
        </w:tc>
      </w:tr>
      <w:tr w:rsidR="00B45E4C" w:rsidRPr="00373B60" w:rsidTr="00373B60">
        <w:tblPrEx>
          <w:shd w:val="clear" w:color="auto" w:fill="auto"/>
        </w:tblPrEx>
        <w:trPr>
          <w:trHeight w:val="210"/>
        </w:trPr>
        <w:tc>
          <w:tcPr>
            <w:tcW w:w="13968" w:type="dxa"/>
            <w:gridSpan w:val="2"/>
          </w:tcPr>
          <w:p w:rsidR="00B45E4C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sz w:val="32"/>
                <w:szCs w:val="32"/>
              </w:rPr>
              <w:t>Established Goals (PLO’s)</w:t>
            </w:r>
          </w:p>
          <w:p w:rsidR="00B45E4C" w:rsidRPr="00373B60" w:rsidRDefault="0000664C" w:rsidP="00373B60">
            <w:pPr>
              <w:numPr>
                <w:ilvl w:val="0"/>
                <w:numId w:val="4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What relevant goals will this design address?</w:t>
            </w: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>
            <w:pPr>
              <w:rPr>
                <w:b/>
                <w:sz w:val="22"/>
              </w:rPr>
            </w:pPr>
          </w:p>
        </w:tc>
      </w:tr>
      <w:tr w:rsidR="00B45E4C" w:rsidRPr="00373B60" w:rsidTr="00373B60">
        <w:tblPrEx>
          <w:shd w:val="clear" w:color="auto" w:fill="auto"/>
        </w:tblPrEx>
        <w:tc>
          <w:tcPr>
            <w:tcW w:w="6588" w:type="dxa"/>
          </w:tcPr>
          <w:p w:rsidR="00B45E4C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sz w:val="32"/>
                <w:szCs w:val="32"/>
              </w:rPr>
              <w:t>Understandings</w:t>
            </w:r>
          </w:p>
          <w:p w:rsidR="00B45E4C" w:rsidRPr="00373B60" w:rsidRDefault="0000664C">
            <w:pPr>
              <w:rPr>
                <w:i/>
                <w:sz w:val="32"/>
                <w:szCs w:val="32"/>
              </w:rPr>
            </w:pPr>
            <w:r w:rsidRPr="00373B60">
              <w:rPr>
                <w:i/>
                <w:sz w:val="32"/>
                <w:szCs w:val="32"/>
              </w:rPr>
              <w:t>Students will understand that:</w:t>
            </w:r>
          </w:p>
          <w:p w:rsidR="00373B60" w:rsidRPr="00373B60" w:rsidRDefault="0000664C" w:rsidP="00373B60">
            <w:pPr>
              <w:numPr>
                <w:ilvl w:val="0"/>
                <w:numId w:val="4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What are the big ideas?</w:t>
            </w:r>
          </w:p>
          <w:p w:rsidR="00373B60" w:rsidRPr="00373B60" w:rsidRDefault="0000664C" w:rsidP="00373B60">
            <w:pPr>
              <w:numPr>
                <w:ilvl w:val="0"/>
                <w:numId w:val="5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What specific understandings about them are desired?</w:t>
            </w:r>
          </w:p>
          <w:p w:rsidR="00373B60" w:rsidRPr="00373B60" w:rsidRDefault="0000664C" w:rsidP="00373B60">
            <w:pPr>
              <w:numPr>
                <w:ilvl w:val="0"/>
                <w:numId w:val="5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What misunderstandings are predictable?</w:t>
            </w: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>
            <w:pPr>
              <w:rPr>
                <w:b/>
                <w:sz w:val="22"/>
              </w:rPr>
            </w:pPr>
          </w:p>
          <w:p w:rsidR="00B45E4C" w:rsidRPr="00373B60" w:rsidRDefault="00B45E4C" w:rsidP="00373B60">
            <w:pPr>
              <w:rPr>
                <w:b/>
                <w:sz w:val="22"/>
              </w:rPr>
            </w:pPr>
          </w:p>
        </w:tc>
        <w:tc>
          <w:tcPr>
            <w:tcW w:w="7380" w:type="dxa"/>
          </w:tcPr>
          <w:p w:rsidR="00B45E4C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sz w:val="32"/>
                <w:szCs w:val="32"/>
              </w:rPr>
              <w:t>Essential Questions</w:t>
            </w:r>
          </w:p>
          <w:p w:rsidR="00373B60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color w:val="E36C0A"/>
                <w:sz w:val="22"/>
                <w:szCs w:val="22"/>
              </w:rPr>
              <w:t>What provocative questions will foster inquiry, understanding and transfer of learning?</w:t>
            </w:r>
          </w:p>
        </w:tc>
      </w:tr>
      <w:tr w:rsidR="00B45E4C" w:rsidRPr="00373B60" w:rsidTr="00373B60">
        <w:tblPrEx>
          <w:shd w:val="clear" w:color="auto" w:fill="auto"/>
        </w:tblPrEx>
        <w:tc>
          <w:tcPr>
            <w:tcW w:w="6588" w:type="dxa"/>
            <w:tcBorders>
              <w:bottom w:val="single" w:sz="4" w:space="0" w:color="auto"/>
            </w:tcBorders>
          </w:tcPr>
          <w:p w:rsidR="00B45E4C" w:rsidRPr="00373B60" w:rsidRDefault="0000664C">
            <w:pPr>
              <w:rPr>
                <w:i/>
                <w:sz w:val="32"/>
                <w:szCs w:val="32"/>
              </w:rPr>
            </w:pPr>
            <w:r w:rsidRPr="00373B60">
              <w:rPr>
                <w:i/>
                <w:sz w:val="32"/>
                <w:szCs w:val="32"/>
              </w:rPr>
              <w:t>Students will know:</w:t>
            </w:r>
          </w:p>
          <w:p w:rsidR="00373B60" w:rsidRPr="00373B60" w:rsidRDefault="0000664C" w:rsidP="00373B60">
            <w:pPr>
              <w:numPr>
                <w:ilvl w:val="0"/>
                <w:numId w:val="6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What key knowledge skills will the students acquire as a result of this unit?</w:t>
            </w:r>
          </w:p>
          <w:p w:rsidR="00373B60" w:rsidRPr="00373B60" w:rsidRDefault="0000664C" w:rsidP="00373B60">
            <w:pPr>
              <w:numPr>
                <w:ilvl w:val="0"/>
                <w:numId w:val="6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What should they eventually be able to do as a result of such knowledge and skills?</w:t>
            </w:r>
          </w:p>
          <w:p w:rsidR="00B45E4C" w:rsidRPr="00373B60" w:rsidRDefault="00B45E4C" w:rsidP="00373B60">
            <w:pPr>
              <w:rPr>
                <w:b/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B45E4C" w:rsidRPr="00373B60" w:rsidRDefault="0000664C">
            <w:pPr>
              <w:rPr>
                <w:i/>
                <w:sz w:val="32"/>
                <w:szCs w:val="32"/>
              </w:rPr>
            </w:pPr>
            <w:r w:rsidRPr="00373B60">
              <w:rPr>
                <w:i/>
                <w:sz w:val="32"/>
                <w:szCs w:val="32"/>
              </w:rPr>
              <w:t>Students will be able to:</w:t>
            </w:r>
          </w:p>
        </w:tc>
      </w:tr>
      <w:tr w:rsidR="00293462" w:rsidRPr="00373B60" w:rsidTr="00373B60">
        <w:tblPrEx>
          <w:shd w:val="clear" w:color="auto" w:fill="auto"/>
        </w:tblPrEx>
        <w:tc>
          <w:tcPr>
            <w:tcW w:w="13968" w:type="dxa"/>
            <w:gridSpan w:val="2"/>
            <w:shd w:val="clear" w:color="auto" w:fill="CCFFCC"/>
          </w:tcPr>
          <w:p w:rsidR="00293462" w:rsidRPr="00373B60" w:rsidRDefault="0000664C" w:rsidP="00373B60">
            <w:pPr>
              <w:jc w:val="center"/>
              <w:rPr>
                <w:b/>
                <w:sz w:val="40"/>
                <w:szCs w:val="40"/>
              </w:rPr>
            </w:pPr>
            <w:r w:rsidRPr="00373B60">
              <w:rPr>
                <w:b/>
                <w:sz w:val="40"/>
                <w:szCs w:val="40"/>
              </w:rPr>
              <w:t>Assessment Evidence</w:t>
            </w:r>
          </w:p>
        </w:tc>
      </w:tr>
      <w:tr w:rsidR="00293462" w:rsidRPr="00373B60" w:rsidTr="00373B60">
        <w:tblPrEx>
          <w:shd w:val="clear" w:color="auto" w:fill="auto"/>
        </w:tblPrEx>
        <w:tc>
          <w:tcPr>
            <w:tcW w:w="6588" w:type="dxa"/>
          </w:tcPr>
          <w:p w:rsidR="00293462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sz w:val="32"/>
                <w:szCs w:val="32"/>
              </w:rPr>
              <w:t>Performance Task:</w:t>
            </w:r>
          </w:p>
          <w:p w:rsidR="00373B60" w:rsidRPr="00373B60" w:rsidRDefault="0000664C" w:rsidP="00373B60">
            <w:pPr>
              <w:numPr>
                <w:ilvl w:val="0"/>
                <w:numId w:val="7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Through what authentic performance tasks will students demonstrate the desired understandings?</w:t>
            </w:r>
          </w:p>
          <w:p w:rsidR="00293462" w:rsidRPr="00373B60" w:rsidRDefault="0000664C" w:rsidP="00373B60">
            <w:pPr>
              <w:numPr>
                <w:ilvl w:val="0"/>
                <w:numId w:val="7"/>
              </w:numPr>
              <w:rPr>
                <w:b/>
                <w:color w:val="E36C0A"/>
                <w:sz w:val="22"/>
              </w:rPr>
            </w:pPr>
            <w:r w:rsidRPr="00373B60">
              <w:rPr>
                <w:b/>
                <w:color w:val="E36C0A"/>
                <w:sz w:val="22"/>
              </w:rPr>
              <w:t>By what criteria will performances of understanding be judged?</w:t>
            </w:r>
          </w:p>
          <w:p w:rsidR="00293462" w:rsidRPr="00373B60" w:rsidRDefault="00216D7F">
            <w:pPr>
              <w:rPr>
                <w:b/>
                <w:sz w:val="22"/>
              </w:rPr>
            </w:pPr>
          </w:p>
          <w:p w:rsidR="00293462" w:rsidRPr="00373B60" w:rsidRDefault="00216D7F">
            <w:pPr>
              <w:rPr>
                <w:b/>
                <w:sz w:val="22"/>
              </w:rPr>
            </w:pPr>
          </w:p>
          <w:p w:rsidR="00293462" w:rsidRPr="00373B60" w:rsidRDefault="00216D7F">
            <w:pPr>
              <w:rPr>
                <w:b/>
                <w:sz w:val="22"/>
              </w:rPr>
            </w:pPr>
          </w:p>
        </w:tc>
        <w:tc>
          <w:tcPr>
            <w:tcW w:w="7380" w:type="dxa"/>
          </w:tcPr>
          <w:p w:rsidR="00373B60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sz w:val="32"/>
                <w:szCs w:val="32"/>
              </w:rPr>
              <w:t>Other</w:t>
            </w:r>
          </w:p>
          <w:p w:rsidR="00373B60" w:rsidRPr="00373B60" w:rsidRDefault="0000664C" w:rsidP="00373B60">
            <w:pPr>
              <w:numPr>
                <w:ilvl w:val="0"/>
                <w:numId w:val="8"/>
              </w:numPr>
              <w:rPr>
                <w:b/>
                <w:color w:val="E36C0A"/>
                <w:sz w:val="22"/>
                <w:szCs w:val="22"/>
              </w:rPr>
            </w:pPr>
            <w:r w:rsidRPr="00373B60">
              <w:rPr>
                <w:b/>
                <w:color w:val="E36C0A"/>
                <w:sz w:val="22"/>
                <w:szCs w:val="22"/>
              </w:rPr>
              <w:t>Through what other evidence (e.g. quizzes, tests, academic prompts, observations, homework, journals) will students demonstrate achievement of the desired results?</w:t>
            </w:r>
          </w:p>
          <w:p w:rsidR="00373B60" w:rsidRPr="00373B60" w:rsidRDefault="0000664C" w:rsidP="00373B60">
            <w:pPr>
              <w:numPr>
                <w:ilvl w:val="0"/>
                <w:numId w:val="8"/>
              </w:numPr>
              <w:rPr>
                <w:b/>
                <w:color w:val="E36C0A"/>
                <w:sz w:val="22"/>
                <w:szCs w:val="22"/>
              </w:rPr>
            </w:pPr>
            <w:r w:rsidRPr="00373B60">
              <w:rPr>
                <w:b/>
                <w:color w:val="E36C0A"/>
                <w:sz w:val="22"/>
                <w:szCs w:val="22"/>
              </w:rPr>
              <w:t>What provision will there be for formative assessment?</w:t>
            </w:r>
          </w:p>
          <w:p w:rsidR="00373B60" w:rsidRPr="00373B60" w:rsidRDefault="0000664C" w:rsidP="00373B60">
            <w:pPr>
              <w:numPr>
                <w:ilvl w:val="0"/>
                <w:numId w:val="8"/>
              </w:numPr>
              <w:rPr>
                <w:b/>
                <w:color w:val="E36C0A"/>
                <w:sz w:val="22"/>
                <w:szCs w:val="22"/>
              </w:rPr>
            </w:pPr>
            <w:r w:rsidRPr="00373B60">
              <w:rPr>
                <w:b/>
                <w:color w:val="E36C0A"/>
                <w:sz w:val="22"/>
                <w:szCs w:val="22"/>
              </w:rPr>
              <w:t>How will students reflect upon and self-assess their learning?</w:t>
            </w:r>
          </w:p>
          <w:p w:rsidR="00293462" w:rsidRPr="00373B60" w:rsidRDefault="0000664C">
            <w:pPr>
              <w:rPr>
                <w:b/>
                <w:sz w:val="32"/>
                <w:szCs w:val="32"/>
              </w:rPr>
            </w:pPr>
            <w:r w:rsidRPr="00373B60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4C50F2" w:rsidRDefault="00216D7F">
      <w:pPr>
        <w:rPr>
          <w:b/>
          <w:sz w:val="22"/>
        </w:rPr>
      </w:pPr>
    </w:p>
    <w:p w:rsidR="004C50F2" w:rsidRDefault="00216D7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957"/>
        <w:gridCol w:w="2668"/>
        <w:gridCol w:w="3202"/>
        <w:gridCol w:w="1725"/>
        <w:gridCol w:w="3240"/>
      </w:tblGrid>
      <w:tr w:rsidR="003E282C" w:rsidRPr="00373B60" w:rsidTr="00373B60">
        <w:trPr>
          <w:trHeight w:val="362"/>
        </w:trPr>
        <w:tc>
          <w:tcPr>
            <w:tcW w:w="13788" w:type="dxa"/>
            <w:gridSpan w:val="6"/>
            <w:shd w:val="clear" w:color="auto" w:fill="FFCC99"/>
          </w:tcPr>
          <w:p w:rsidR="003E282C" w:rsidRPr="00373B60" w:rsidRDefault="0000664C" w:rsidP="00373B60">
            <w:pPr>
              <w:jc w:val="center"/>
              <w:rPr>
                <w:b/>
                <w:sz w:val="40"/>
                <w:szCs w:val="40"/>
              </w:rPr>
            </w:pPr>
            <w:r w:rsidRPr="00373B60">
              <w:rPr>
                <w:b/>
                <w:sz w:val="40"/>
                <w:szCs w:val="40"/>
              </w:rPr>
              <w:t>Learning Plan</w:t>
            </w:r>
          </w:p>
        </w:tc>
      </w:tr>
      <w:tr w:rsidR="004C50F2" w:rsidRPr="00373B60" w:rsidTr="00373B60">
        <w:trPr>
          <w:trHeight w:val="511"/>
        </w:trPr>
        <w:tc>
          <w:tcPr>
            <w:tcW w:w="996" w:type="dxa"/>
          </w:tcPr>
          <w:p w:rsidR="004C50F2" w:rsidRDefault="0000664C">
            <w:pPr>
              <w:pStyle w:val="Heading2"/>
            </w:pPr>
            <w:r>
              <w:t>Lesson</w:t>
            </w:r>
          </w:p>
          <w:p w:rsidR="00293462" w:rsidRPr="00373B60" w:rsidRDefault="0000664C" w:rsidP="00293462">
            <w:pPr>
              <w:rPr>
                <w:b/>
                <w:sz w:val="20"/>
                <w:szCs w:val="20"/>
              </w:rPr>
            </w:pPr>
            <w:r w:rsidRPr="00373B60">
              <w:rPr>
                <w:b/>
                <w:sz w:val="20"/>
                <w:szCs w:val="20"/>
              </w:rPr>
              <w:t>&amp; Date</w:t>
            </w:r>
          </w:p>
        </w:tc>
        <w:tc>
          <w:tcPr>
            <w:tcW w:w="1957" w:type="dxa"/>
          </w:tcPr>
          <w:p w:rsidR="004C50F2" w:rsidRPr="00373B60" w:rsidRDefault="0000664C">
            <w:pPr>
              <w:rPr>
                <w:b/>
                <w:sz w:val="22"/>
              </w:rPr>
            </w:pPr>
            <w:r w:rsidRPr="00373B60">
              <w:rPr>
                <w:b/>
                <w:sz w:val="22"/>
              </w:rPr>
              <w:t>IRP Outcomes</w:t>
            </w:r>
          </w:p>
          <w:p w:rsidR="004C50F2" w:rsidRPr="00373B60" w:rsidRDefault="0000664C">
            <w:pPr>
              <w:rPr>
                <w:sz w:val="22"/>
              </w:rPr>
            </w:pPr>
            <w:r w:rsidRPr="00373B60">
              <w:rPr>
                <w:b/>
                <w:sz w:val="22"/>
              </w:rPr>
              <w:t>PLO</w:t>
            </w:r>
          </w:p>
        </w:tc>
        <w:tc>
          <w:tcPr>
            <w:tcW w:w="2668" w:type="dxa"/>
          </w:tcPr>
          <w:p w:rsidR="004C50F2" w:rsidRPr="00373B60" w:rsidRDefault="0000664C">
            <w:pPr>
              <w:rPr>
                <w:b/>
                <w:sz w:val="22"/>
              </w:rPr>
            </w:pPr>
            <w:r w:rsidRPr="00373B60">
              <w:rPr>
                <w:b/>
                <w:sz w:val="22"/>
              </w:rPr>
              <w:t>Specific Lesson Outcomes</w:t>
            </w:r>
          </w:p>
          <w:p w:rsidR="004C50F2" w:rsidRPr="00373B60" w:rsidRDefault="006322E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SLO </w:t>
            </w:r>
            <w:r w:rsidRPr="006322EA">
              <w:rPr>
                <w:b/>
                <w:sz w:val="16"/>
              </w:rPr>
              <w:t>(students should be able to</w:t>
            </w:r>
            <w:proofErr w:type="gramStart"/>
            <w:r>
              <w:rPr>
                <w:b/>
                <w:sz w:val="16"/>
              </w:rPr>
              <w:t>..)</w:t>
            </w:r>
            <w:proofErr w:type="gramEnd"/>
            <w:r w:rsidR="0000664C" w:rsidRPr="006322EA">
              <w:rPr>
                <w:b/>
                <w:sz w:val="16"/>
              </w:rPr>
              <w:t xml:space="preserve"> </w:t>
            </w:r>
            <w:r w:rsidR="0000664C" w:rsidRPr="00373B60">
              <w:rPr>
                <w:b/>
                <w:sz w:val="22"/>
              </w:rPr>
              <w:t xml:space="preserve">              </w:t>
            </w:r>
          </w:p>
        </w:tc>
        <w:tc>
          <w:tcPr>
            <w:tcW w:w="3202" w:type="dxa"/>
          </w:tcPr>
          <w:p w:rsidR="004C50F2" w:rsidRPr="00373B60" w:rsidRDefault="0000664C">
            <w:pPr>
              <w:rPr>
                <w:b/>
                <w:sz w:val="22"/>
              </w:rPr>
            </w:pPr>
            <w:r w:rsidRPr="00373B60">
              <w:rPr>
                <w:b/>
                <w:sz w:val="22"/>
              </w:rPr>
              <w:t>Activities</w:t>
            </w:r>
          </w:p>
          <w:p w:rsidR="004C50F2" w:rsidRPr="00373B60" w:rsidRDefault="0000664C">
            <w:pPr>
              <w:rPr>
                <w:sz w:val="22"/>
              </w:rPr>
            </w:pPr>
            <w:r w:rsidRPr="00373B60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eaching</w:t>
            </w:r>
            <w:r w:rsidRPr="00373B60">
              <w:rPr>
                <w:b/>
                <w:sz w:val="22"/>
              </w:rPr>
              <w:t xml:space="preserve"> Strategies</w:t>
            </w:r>
          </w:p>
        </w:tc>
        <w:tc>
          <w:tcPr>
            <w:tcW w:w="1725" w:type="dxa"/>
          </w:tcPr>
          <w:p w:rsidR="004C50F2" w:rsidRPr="00373B60" w:rsidRDefault="0000664C">
            <w:pPr>
              <w:rPr>
                <w:sz w:val="22"/>
              </w:rPr>
            </w:pPr>
            <w:r w:rsidRPr="00373B60">
              <w:rPr>
                <w:b/>
                <w:sz w:val="22"/>
              </w:rPr>
              <w:t>Materials/ Resources</w:t>
            </w:r>
          </w:p>
        </w:tc>
        <w:tc>
          <w:tcPr>
            <w:tcW w:w="3240" w:type="dxa"/>
          </w:tcPr>
          <w:p w:rsidR="004C50F2" w:rsidRPr="00373B60" w:rsidRDefault="0000664C">
            <w:pPr>
              <w:rPr>
                <w:sz w:val="22"/>
              </w:rPr>
            </w:pPr>
            <w:r w:rsidRPr="00373B60">
              <w:rPr>
                <w:b/>
                <w:sz w:val="22"/>
              </w:rPr>
              <w:t>Assessment</w:t>
            </w:r>
          </w:p>
        </w:tc>
      </w:tr>
      <w:tr w:rsidR="004C50F2" w:rsidRPr="00373B60" w:rsidTr="00373B60">
        <w:trPr>
          <w:trHeight w:val="1263"/>
        </w:trPr>
        <w:tc>
          <w:tcPr>
            <w:tcW w:w="996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957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2668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3202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4C50F2" w:rsidRPr="00373B60" w:rsidRDefault="00216D7F" w:rsidP="00373B60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4C50F2" w:rsidRPr="00373B60" w:rsidRDefault="00216D7F" w:rsidP="00373B60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</w:p>
        </w:tc>
      </w:tr>
      <w:tr w:rsidR="004C50F2" w:rsidRPr="00373B60" w:rsidTr="00373B60">
        <w:trPr>
          <w:trHeight w:val="1520"/>
        </w:trPr>
        <w:tc>
          <w:tcPr>
            <w:tcW w:w="996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957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2668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3202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4C50F2" w:rsidRPr="00373B60" w:rsidRDefault="00216D7F" w:rsidP="00373B60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4C50F2" w:rsidRPr="00373B60" w:rsidRDefault="00216D7F">
            <w:pPr>
              <w:rPr>
                <w:sz w:val="22"/>
              </w:rPr>
            </w:pPr>
          </w:p>
        </w:tc>
      </w:tr>
      <w:tr w:rsidR="004C50F2" w:rsidRPr="00373B60" w:rsidTr="00373B60">
        <w:trPr>
          <w:trHeight w:val="1534"/>
        </w:trPr>
        <w:tc>
          <w:tcPr>
            <w:tcW w:w="996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957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2668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3202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4C50F2" w:rsidRPr="00373B60" w:rsidRDefault="00216D7F" w:rsidP="00373B60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4C50F2" w:rsidRPr="00373B60" w:rsidRDefault="00216D7F">
            <w:pPr>
              <w:rPr>
                <w:sz w:val="22"/>
              </w:rPr>
            </w:pPr>
          </w:p>
        </w:tc>
      </w:tr>
      <w:tr w:rsidR="004C50F2" w:rsidRPr="00373B60" w:rsidTr="00373B60">
        <w:trPr>
          <w:trHeight w:val="1520"/>
        </w:trPr>
        <w:tc>
          <w:tcPr>
            <w:tcW w:w="996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</w:tc>
        <w:tc>
          <w:tcPr>
            <w:tcW w:w="1957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2668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3202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4C50F2" w:rsidRPr="00373B60" w:rsidRDefault="00216D7F" w:rsidP="00373B60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4C50F2" w:rsidRPr="00373B60" w:rsidRDefault="00216D7F">
            <w:pPr>
              <w:rPr>
                <w:sz w:val="22"/>
              </w:rPr>
            </w:pPr>
          </w:p>
        </w:tc>
      </w:tr>
      <w:tr w:rsidR="004C50F2" w:rsidRPr="00373B60" w:rsidTr="00373B60">
        <w:trPr>
          <w:trHeight w:val="1520"/>
        </w:trPr>
        <w:tc>
          <w:tcPr>
            <w:tcW w:w="996" w:type="dxa"/>
          </w:tcPr>
          <w:p w:rsidR="004C50F2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</w:tc>
        <w:tc>
          <w:tcPr>
            <w:tcW w:w="1957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2668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3202" w:type="dxa"/>
          </w:tcPr>
          <w:p w:rsidR="004C50F2" w:rsidRPr="00373B60" w:rsidRDefault="00216D7F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4C50F2" w:rsidRPr="00373B60" w:rsidRDefault="00216D7F" w:rsidP="00373B60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4C50F2" w:rsidRPr="00373B60" w:rsidRDefault="00216D7F">
            <w:pPr>
              <w:rPr>
                <w:sz w:val="22"/>
              </w:rPr>
            </w:pPr>
          </w:p>
        </w:tc>
      </w:tr>
      <w:tr w:rsidR="000A1B61" w:rsidRPr="00373B60" w:rsidTr="00373B60">
        <w:trPr>
          <w:trHeight w:val="1534"/>
        </w:trPr>
        <w:tc>
          <w:tcPr>
            <w:tcW w:w="996" w:type="dxa"/>
          </w:tcPr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  <w:p w:rsidR="000A1B61" w:rsidRPr="00373B60" w:rsidRDefault="00216D7F">
            <w:pPr>
              <w:rPr>
                <w:sz w:val="22"/>
              </w:rPr>
            </w:pPr>
          </w:p>
        </w:tc>
        <w:tc>
          <w:tcPr>
            <w:tcW w:w="1957" w:type="dxa"/>
          </w:tcPr>
          <w:p w:rsidR="000A1B61" w:rsidRPr="00373B60" w:rsidRDefault="00216D7F">
            <w:pPr>
              <w:rPr>
                <w:sz w:val="22"/>
              </w:rPr>
            </w:pPr>
          </w:p>
        </w:tc>
        <w:tc>
          <w:tcPr>
            <w:tcW w:w="2668" w:type="dxa"/>
          </w:tcPr>
          <w:p w:rsidR="000A1B61" w:rsidRPr="00373B60" w:rsidRDefault="00216D7F">
            <w:pPr>
              <w:rPr>
                <w:sz w:val="22"/>
              </w:rPr>
            </w:pPr>
          </w:p>
        </w:tc>
        <w:tc>
          <w:tcPr>
            <w:tcW w:w="3202" w:type="dxa"/>
          </w:tcPr>
          <w:p w:rsidR="000A1B61" w:rsidRPr="00373B60" w:rsidRDefault="00216D7F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1B61" w:rsidRPr="00373B60" w:rsidRDefault="00216D7F" w:rsidP="00373B60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40" w:type="dxa"/>
          </w:tcPr>
          <w:p w:rsidR="000A1B61" w:rsidRPr="00373B60" w:rsidRDefault="00216D7F">
            <w:pPr>
              <w:rPr>
                <w:sz w:val="22"/>
              </w:rPr>
            </w:pPr>
          </w:p>
        </w:tc>
      </w:tr>
    </w:tbl>
    <w:p w:rsidR="004C50F2" w:rsidRDefault="00216D7F" w:rsidP="00216D7F">
      <w:pPr>
        <w:rPr>
          <w:sz w:val="22"/>
        </w:rPr>
      </w:pPr>
      <w:bookmarkStart w:id="0" w:name="_GoBack"/>
      <w:bookmarkEnd w:id="0"/>
    </w:p>
    <w:sectPr w:rsidR="004C50F2" w:rsidSect="00293462">
      <w:pgSz w:w="15840" w:h="12240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A5EB6"/>
    <w:lvl w:ilvl="0">
      <w:numFmt w:val="decimal"/>
      <w:lvlText w:val="*"/>
      <w:lvlJc w:val="left"/>
    </w:lvl>
  </w:abstractNum>
  <w:abstractNum w:abstractNumId="1">
    <w:nsid w:val="1D836A17"/>
    <w:multiLevelType w:val="hybridMultilevel"/>
    <w:tmpl w:val="4B66E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E37617"/>
    <w:multiLevelType w:val="hybridMultilevel"/>
    <w:tmpl w:val="65DE5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788E"/>
    <w:multiLevelType w:val="hybridMultilevel"/>
    <w:tmpl w:val="79B47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27418"/>
    <w:multiLevelType w:val="hybridMultilevel"/>
    <w:tmpl w:val="F59E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314F9"/>
    <w:multiLevelType w:val="hybridMultilevel"/>
    <w:tmpl w:val="72768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2E29"/>
    <w:multiLevelType w:val="hybridMultilevel"/>
    <w:tmpl w:val="18C0E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C5308"/>
    <w:multiLevelType w:val="hybridMultilevel"/>
    <w:tmpl w:val="5CAA4A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C"/>
    <w:rsid w:val="0000664C"/>
    <w:rsid w:val="00100D46"/>
    <w:rsid w:val="00216D7F"/>
    <w:rsid w:val="002B3035"/>
    <w:rsid w:val="006322EA"/>
    <w:rsid w:val="00B45E4C"/>
    <w:rsid w:val="00C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5A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605A1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605A1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5A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605A1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605A1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creator>Catherine Hanna</dc:creator>
  <cp:lastModifiedBy>Lanz</cp:lastModifiedBy>
  <cp:revision>3</cp:revision>
  <cp:lastPrinted>2010-09-07T16:45:00Z</cp:lastPrinted>
  <dcterms:created xsi:type="dcterms:W3CDTF">2013-06-14T21:47:00Z</dcterms:created>
  <dcterms:modified xsi:type="dcterms:W3CDTF">2013-06-14T21:47:00Z</dcterms:modified>
</cp:coreProperties>
</file>