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F0" w:rsidRPr="00F2427A" w:rsidRDefault="00BD2E06" w:rsidP="00264D63">
      <w:pPr>
        <w:pStyle w:val="Heading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ENSC 283</w:t>
      </w:r>
      <w:r w:rsidR="00BB6874" w:rsidRPr="00F2427A">
        <w:rPr>
          <w:rFonts w:ascii="Times New Roman" w:hAnsi="Times New Roman"/>
          <w:sz w:val="28"/>
          <w:szCs w:val="28"/>
        </w:rPr>
        <w:t xml:space="preserve"> </w:t>
      </w:r>
      <w:r w:rsidR="004820AF" w:rsidRPr="00F2427A">
        <w:rPr>
          <w:rFonts w:ascii="Times New Roman" w:hAnsi="Times New Roman"/>
          <w:sz w:val="28"/>
          <w:szCs w:val="28"/>
        </w:rPr>
        <w:t>Week</w:t>
      </w:r>
      <w:r w:rsidR="002928BA">
        <w:rPr>
          <w:rFonts w:ascii="Times New Roman" w:hAnsi="Times New Roman"/>
          <w:sz w:val="28"/>
          <w:szCs w:val="28"/>
        </w:rPr>
        <w:t xml:space="preserve"> </w:t>
      </w:r>
      <w:r w:rsidR="004820AF" w:rsidRPr="00F2427A">
        <w:rPr>
          <w:rFonts w:ascii="Times New Roman" w:hAnsi="Times New Roman"/>
          <w:sz w:val="28"/>
          <w:szCs w:val="28"/>
        </w:rPr>
        <w:t>#</w:t>
      </w:r>
      <w:r w:rsidR="00660736">
        <w:rPr>
          <w:rFonts w:ascii="Times New Roman" w:hAnsi="Times New Roman"/>
          <w:sz w:val="28"/>
          <w:szCs w:val="28"/>
        </w:rPr>
        <w:t xml:space="preserve"> </w:t>
      </w:r>
      <w:r w:rsidR="00232949">
        <w:rPr>
          <w:rFonts w:ascii="Times New Roman" w:hAnsi="Times New Roman"/>
          <w:sz w:val="28"/>
          <w:szCs w:val="28"/>
        </w:rPr>
        <w:t>4</w:t>
      </w:r>
      <w:r w:rsidR="004820AF" w:rsidRPr="00F2427A">
        <w:rPr>
          <w:rFonts w:ascii="Times New Roman" w:hAnsi="Times New Roman"/>
          <w:sz w:val="28"/>
          <w:szCs w:val="28"/>
        </w:rPr>
        <w:t xml:space="preserve">, </w:t>
      </w:r>
      <w:r w:rsidR="00BB6874" w:rsidRPr="00F2427A">
        <w:rPr>
          <w:rFonts w:ascii="Times New Roman" w:hAnsi="Times New Roman"/>
          <w:sz w:val="28"/>
          <w:szCs w:val="28"/>
        </w:rPr>
        <w:t>Tutorial</w:t>
      </w:r>
      <w:r w:rsidR="002928BA">
        <w:rPr>
          <w:rFonts w:ascii="Times New Roman" w:hAnsi="Times New Roman"/>
          <w:sz w:val="28"/>
          <w:szCs w:val="28"/>
        </w:rPr>
        <w:t xml:space="preserve"> </w:t>
      </w:r>
      <w:r w:rsidR="003561A4" w:rsidRPr="00F2427A">
        <w:rPr>
          <w:rFonts w:ascii="Times New Roman" w:hAnsi="Times New Roman"/>
          <w:sz w:val="28"/>
          <w:szCs w:val="28"/>
        </w:rPr>
        <w:t>#</w:t>
      </w:r>
      <w:r w:rsidR="00660736">
        <w:rPr>
          <w:rFonts w:ascii="Times New Roman" w:hAnsi="Times New Roman"/>
          <w:sz w:val="28"/>
          <w:szCs w:val="28"/>
        </w:rPr>
        <w:t xml:space="preserve"> </w:t>
      </w:r>
      <w:r w:rsidR="00232949">
        <w:rPr>
          <w:rFonts w:ascii="Times New Roman" w:hAnsi="Times New Roman"/>
          <w:sz w:val="28"/>
          <w:szCs w:val="28"/>
        </w:rPr>
        <w:t>3</w:t>
      </w:r>
      <w:r w:rsidR="00BB6874" w:rsidRPr="00F2427A">
        <w:rPr>
          <w:rFonts w:ascii="Times New Roman" w:hAnsi="Times New Roman"/>
          <w:sz w:val="28"/>
          <w:szCs w:val="28"/>
        </w:rPr>
        <w:t>–</w:t>
      </w:r>
      <w:r w:rsidR="00014F78">
        <w:rPr>
          <w:rFonts w:ascii="Times New Roman" w:hAnsi="Times New Roman"/>
          <w:sz w:val="28"/>
          <w:szCs w:val="28"/>
        </w:rPr>
        <w:t xml:space="preserve"> </w:t>
      </w:r>
      <w:r w:rsidR="009400D9">
        <w:rPr>
          <w:rFonts w:ascii="Times New Roman" w:hAnsi="Times New Roman"/>
          <w:sz w:val="28"/>
          <w:szCs w:val="28"/>
        </w:rPr>
        <w:t>Hydrostatic Forces</w:t>
      </w:r>
    </w:p>
    <w:p w:rsidR="00BB6874" w:rsidRPr="00F2427A" w:rsidRDefault="008A1AB4" w:rsidP="00E35ABF">
      <w:pPr>
        <w:pStyle w:val="Heading1"/>
        <w:rPr>
          <w:rFonts w:ascii="Times New Roman" w:hAnsi="Times New Roman"/>
          <w:sz w:val="28"/>
          <w:szCs w:val="28"/>
        </w:rPr>
      </w:pPr>
      <w:r w:rsidRPr="008A1AB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60.35pt;margin-top:2.95pt;width:168.7pt;height:294.5pt;z-index:251660288">
            <v:imagedata r:id="rId7" o:title=""/>
            <w10:wrap type="square"/>
          </v:shape>
          <o:OLEObject Type="Embed" ProgID="Visio.Drawing.11" ShapeID="_x0000_s1031" DrawAspect="Content" ObjectID="_1294143123" r:id="rId8"/>
        </w:pict>
      </w:r>
      <w:r w:rsidR="00BB6874" w:rsidRPr="00F2427A">
        <w:rPr>
          <w:rFonts w:ascii="Times New Roman" w:hAnsi="Times New Roman"/>
          <w:sz w:val="28"/>
          <w:szCs w:val="28"/>
        </w:rPr>
        <w:tab/>
      </w:r>
      <w:r w:rsidR="00BB6874" w:rsidRPr="00F2427A">
        <w:rPr>
          <w:rFonts w:ascii="Times New Roman" w:hAnsi="Times New Roman"/>
          <w:sz w:val="28"/>
          <w:szCs w:val="28"/>
        </w:rPr>
        <w:tab/>
      </w:r>
    </w:p>
    <w:p w:rsidR="00E22FD3" w:rsidRDefault="00E22FD3" w:rsidP="00AE46B5">
      <w:pPr>
        <w:pStyle w:val="BodyText"/>
        <w:rPr>
          <w:rFonts w:ascii="Times New Roman" w:hAnsi="Times New Roman"/>
          <w:b/>
          <w:bCs/>
          <w:sz w:val="28"/>
          <w:szCs w:val="28"/>
        </w:rPr>
      </w:pPr>
    </w:p>
    <w:p w:rsidR="00C73494" w:rsidRDefault="00C73494" w:rsidP="00C73494">
      <w:pPr>
        <w:pStyle w:val="BodyText"/>
        <w:rPr>
          <w:rFonts w:ascii="Times New Roman" w:hAnsi="Times New Roman"/>
          <w:sz w:val="28"/>
          <w:szCs w:val="28"/>
        </w:rPr>
      </w:pPr>
      <w:r w:rsidRPr="00F2427A">
        <w:rPr>
          <w:rFonts w:ascii="Times New Roman" w:hAnsi="Times New Roman"/>
          <w:b/>
          <w:bCs/>
          <w:sz w:val="28"/>
          <w:szCs w:val="28"/>
        </w:rPr>
        <w:t xml:space="preserve">Problem </w:t>
      </w:r>
      <w:r w:rsidR="00232949">
        <w:rPr>
          <w:rFonts w:ascii="Times New Roman" w:hAnsi="Times New Roman"/>
          <w:b/>
          <w:bCs/>
          <w:sz w:val="28"/>
          <w:szCs w:val="28"/>
        </w:rPr>
        <w:t>1</w:t>
      </w:r>
      <w:r w:rsidRPr="00F2427A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515355">
        <w:rPr>
          <w:rFonts w:ascii="Times New Roman" w:hAnsi="Times New Roman"/>
          <w:sz w:val="28"/>
          <w:szCs w:val="28"/>
        </w:rPr>
        <w:t xml:space="preserve">In the figure the surface </w:t>
      </w:r>
      <w:r w:rsidR="00515355" w:rsidRPr="00515355">
        <w:rPr>
          <w:rFonts w:ascii="Times New Roman" w:hAnsi="Times New Roman"/>
          <w:i/>
          <w:sz w:val="28"/>
          <w:szCs w:val="28"/>
        </w:rPr>
        <w:t>AB</w:t>
      </w:r>
      <w:r w:rsidR="00515355">
        <w:rPr>
          <w:rFonts w:ascii="Times New Roman" w:hAnsi="Times New Roman"/>
          <w:sz w:val="28"/>
          <w:szCs w:val="28"/>
        </w:rPr>
        <w:t xml:space="preserve"> is a circular arc with a radius of </w:t>
      </w:r>
      <w:r w:rsidR="00515355" w:rsidRPr="00515355">
        <w:rPr>
          <w:rFonts w:ascii="Times New Roman" w:hAnsi="Times New Roman"/>
          <w:i/>
          <w:sz w:val="28"/>
          <w:szCs w:val="28"/>
        </w:rPr>
        <w:t>2 m</w:t>
      </w:r>
      <w:r w:rsidR="00515355">
        <w:rPr>
          <w:rFonts w:ascii="Times New Roman" w:hAnsi="Times New Roman"/>
          <w:sz w:val="28"/>
          <w:szCs w:val="28"/>
        </w:rPr>
        <w:t xml:space="preserve">. The distance </w:t>
      </w:r>
      <w:r w:rsidR="00515355" w:rsidRPr="00515355">
        <w:rPr>
          <w:rFonts w:ascii="Times New Roman" w:hAnsi="Times New Roman"/>
          <w:i/>
          <w:sz w:val="28"/>
          <w:szCs w:val="28"/>
        </w:rPr>
        <w:t>DB</w:t>
      </w:r>
      <w:r w:rsidR="00515355">
        <w:rPr>
          <w:rFonts w:ascii="Times New Roman" w:hAnsi="Times New Roman"/>
          <w:sz w:val="28"/>
          <w:szCs w:val="28"/>
        </w:rPr>
        <w:t xml:space="preserve"> is </w:t>
      </w:r>
      <w:r w:rsidR="00515355" w:rsidRPr="00515355">
        <w:rPr>
          <w:rFonts w:ascii="Times New Roman" w:hAnsi="Times New Roman"/>
          <w:i/>
          <w:sz w:val="28"/>
          <w:szCs w:val="28"/>
        </w:rPr>
        <w:t>4 m</w:t>
      </w:r>
      <w:r w:rsidR="00515355">
        <w:rPr>
          <w:rFonts w:ascii="Times New Roman" w:hAnsi="Times New Roman"/>
          <w:sz w:val="28"/>
          <w:szCs w:val="28"/>
        </w:rPr>
        <w:t xml:space="preserve">. If water is the liquid supported by the surface and if atmospheric pressure prevails on the other side of </w:t>
      </w:r>
      <w:r w:rsidR="00515355" w:rsidRPr="00515355">
        <w:rPr>
          <w:rFonts w:ascii="Times New Roman" w:hAnsi="Times New Roman"/>
          <w:i/>
          <w:sz w:val="28"/>
          <w:szCs w:val="28"/>
        </w:rPr>
        <w:t>AB</w:t>
      </w:r>
      <w:r w:rsidR="00515355">
        <w:rPr>
          <w:rFonts w:ascii="Times New Roman" w:hAnsi="Times New Roman"/>
          <w:sz w:val="28"/>
          <w:szCs w:val="28"/>
        </w:rPr>
        <w:t xml:space="preserve">, determine the magnitude and line of action of the resultant hydrostatic force on </w:t>
      </w:r>
      <w:r w:rsidR="00515355" w:rsidRPr="00515355">
        <w:rPr>
          <w:rFonts w:ascii="Times New Roman" w:hAnsi="Times New Roman"/>
          <w:i/>
          <w:sz w:val="28"/>
          <w:szCs w:val="28"/>
        </w:rPr>
        <w:t>AB</w:t>
      </w:r>
      <w:r w:rsidR="00515355">
        <w:rPr>
          <w:rFonts w:ascii="Times New Roman" w:hAnsi="Times New Roman"/>
          <w:sz w:val="28"/>
          <w:szCs w:val="28"/>
        </w:rPr>
        <w:t xml:space="preserve"> per unit length.</w:t>
      </w:r>
    </w:p>
    <w:p w:rsidR="00C73494" w:rsidRDefault="00C73494" w:rsidP="00EF4550">
      <w:pPr>
        <w:pStyle w:val="BodyText"/>
        <w:rPr>
          <w:rFonts w:ascii="Times New Roman" w:hAnsi="Times New Roman"/>
          <w:sz w:val="28"/>
          <w:szCs w:val="28"/>
        </w:rPr>
      </w:pPr>
    </w:p>
    <w:p w:rsidR="002271E4" w:rsidRDefault="002271E4" w:rsidP="00EF4550">
      <w:pPr>
        <w:pStyle w:val="BodyText"/>
        <w:rPr>
          <w:rFonts w:ascii="Times New Roman" w:hAnsi="Times New Roman"/>
          <w:sz w:val="28"/>
          <w:szCs w:val="28"/>
        </w:rPr>
      </w:pPr>
    </w:p>
    <w:p w:rsidR="006E361F" w:rsidRDefault="006E361F" w:rsidP="006E361F">
      <w:pPr>
        <w:pStyle w:val="BodyText"/>
        <w:jc w:val="center"/>
        <w:rPr>
          <w:rFonts w:ascii="Times New Roman" w:hAnsi="Times New Roman"/>
          <w:sz w:val="28"/>
          <w:szCs w:val="28"/>
        </w:rPr>
      </w:pPr>
    </w:p>
    <w:p w:rsidR="006E361F" w:rsidRDefault="006E361F" w:rsidP="00EF4550">
      <w:pPr>
        <w:pStyle w:val="BodyText"/>
        <w:rPr>
          <w:rFonts w:ascii="Times New Roman" w:hAnsi="Times New Roman"/>
          <w:sz w:val="28"/>
          <w:szCs w:val="28"/>
        </w:rPr>
      </w:pPr>
    </w:p>
    <w:p w:rsidR="006E361F" w:rsidRDefault="006E361F" w:rsidP="00EF4550">
      <w:pPr>
        <w:pStyle w:val="BodyText"/>
        <w:rPr>
          <w:rFonts w:ascii="Times New Roman" w:hAnsi="Times New Roman"/>
          <w:sz w:val="28"/>
          <w:szCs w:val="28"/>
        </w:rPr>
      </w:pPr>
    </w:p>
    <w:p w:rsidR="00515355" w:rsidRDefault="00515355" w:rsidP="00EF4550">
      <w:pPr>
        <w:pStyle w:val="BodyText"/>
        <w:rPr>
          <w:rFonts w:ascii="Times New Roman" w:hAnsi="Times New Roman"/>
          <w:sz w:val="28"/>
          <w:szCs w:val="28"/>
        </w:rPr>
      </w:pPr>
    </w:p>
    <w:p w:rsidR="00515355" w:rsidRDefault="00515355" w:rsidP="00EF4550">
      <w:pPr>
        <w:pStyle w:val="BodyText"/>
        <w:rPr>
          <w:rFonts w:ascii="Times New Roman" w:hAnsi="Times New Roman"/>
          <w:sz w:val="28"/>
          <w:szCs w:val="28"/>
        </w:rPr>
      </w:pPr>
    </w:p>
    <w:p w:rsidR="00515355" w:rsidRDefault="00515355" w:rsidP="00EF4550">
      <w:pPr>
        <w:pStyle w:val="BodyText"/>
        <w:rPr>
          <w:rFonts w:ascii="Times New Roman" w:hAnsi="Times New Roman"/>
          <w:sz w:val="28"/>
          <w:szCs w:val="28"/>
        </w:rPr>
      </w:pPr>
    </w:p>
    <w:p w:rsidR="00B64085" w:rsidRDefault="00B64085" w:rsidP="00EF4550">
      <w:pPr>
        <w:pStyle w:val="BodyText"/>
        <w:rPr>
          <w:rFonts w:ascii="Times New Roman" w:hAnsi="Times New Roman"/>
          <w:sz w:val="28"/>
          <w:szCs w:val="28"/>
        </w:rPr>
      </w:pPr>
    </w:p>
    <w:p w:rsidR="006E361F" w:rsidRDefault="006E361F" w:rsidP="00EF4550">
      <w:pPr>
        <w:pStyle w:val="BodyText"/>
        <w:rPr>
          <w:rFonts w:ascii="Times New Roman" w:hAnsi="Times New Roman"/>
          <w:sz w:val="28"/>
          <w:szCs w:val="28"/>
        </w:rPr>
      </w:pPr>
    </w:p>
    <w:p w:rsidR="002271E4" w:rsidRPr="00F2427A" w:rsidRDefault="002271E4" w:rsidP="002271E4">
      <w:pPr>
        <w:pStyle w:val="BodyText2"/>
        <w:rPr>
          <w:rFonts w:ascii="Times New Roman" w:hAnsi="Times New Roman"/>
          <w:sz w:val="28"/>
          <w:szCs w:val="28"/>
          <w:u w:val="single"/>
        </w:rPr>
      </w:pPr>
      <w:r w:rsidRPr="00F2427A">
        <w:rPr>
          <w:rFonts w:ascii="Times New Roman" w:hAnsi="Times New Roman"/>
          <w:sz w:val="28"/>
          <w:szCs w:val="28"/>
          <w:u w:val="single"/>
        </w:rPr>
        <w:t>Solution</w:t>
      </w:r>
    </w:p>
    <w:p w:rsidR="002271E4" w:rsidRPr="00F2427A" w:rsidRDefault="002271E4" w:rsidP="002271E4">
      <w:pPr>
        <w:pStyle w:val="BodyText2"/>
        <w:rPr>
          <w:rFonts w:ascii="Times New Roman" w:hAnsi="Times New Roman"/>
          <w:sz w:val="28"/>
          <w:szCs w:val="28"/>
          <w:u w:val="single"/>
        </w:rPr>
      </w:pPr>
    </w:p>
    <w:p w:rsidR="002271E4" w:rsidRPr="00F2427A" w:rsidRDefault="002271E4" w:rsidP="002271E4">
      <w:pPr>
        <w:pStyle w:val="Heading1"/>
        <w:rPr>
          <w:rFonts w:ascii="Times New Roman" w:hAnsi="Times New Roman"/>
          <w:sz w:val="28"/>
          <w:szCs w:val="28"/>
        </w:rPr>
      </w:pPr>
      <w:r w:rsidRPr="00F2427A">
        <w:rPr>
          <w:rFonts w:ascii="Times New Roman" w:hAnsi="Times New Roman"/>
          <w:sz w:val="28"/>
          <w:szCs w:val="28"/>
        </w:rPr>
        <w:t>Step 1: Write out what you are required to solve for (this is so you don’t forget to answer everything the question is asking for)</w:t>
      </w:r>
    </w:p>
    <w:p w:rsidR="002271E4" w:rsidRPr="00F2427A" w:rsidRDefault="002271E4" w:rsidP="002271E4">
      <w:pPr>
        <w:rPr>
          <w:rFonts w:ascii="Times New Roman" w:hAnsi="Times New Roman"/>
          <w:sz w:val="28"/>
          <w:szCs w:val="28"/>
        </w:rPr>
      </w:pPr>
    </w:p>
    <w:p w:rsidR="002271E4" w:rsidRPr="004052B5" w:rsidRDefault="002271E4" w:rsidP="002271E4">
      <w:pPr>
        <w:pStyle w:val="BodyText"/>
        <w:rPr>
          <w:rFonts w:ascii="Times New Roman" w:hAnsi="Times New Roman"/>
          <w:sz w:val="28"/>
          <w:szCs w:val="28"/>
        </w:rPr>
      </w:pPr>
      <w:r w:rsidRPr="004052B5">
        <w:rPr>
          <w:rFonts w:ascii="Times New Roman" w:hAnsi="Times New Roman"/>
          <w:sz w:val="28"/>
          <w:szCs w:val="28"/>
        </w:rPr>
        <w:t>Find:</w:t>
      </w:r>
    </w:p>
    <w:p w:rsidR="00615F61" w:rsidRPr="000A29F5" w:rsidRDefault="00615F61" w:rsidP="00615F61">
      <w:pPr>
        <w:pStyle w:val="BodyText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A29F5">
        <w:rPr>
          <w:rFonts w:ascii="Times New Roman" w:hAnsi="Times New Roman"/>
          <w:sz w:val="28"/>
          <w:szCs w:val="28"/>
        </w:rPr>
        <w:t xml:space="preserve"> </w:t>
      </w:r>
      <w:r w:rsidR="000A29F5" w:rsidRPr="000A29F5">
        <w:rPr>
          <w:rFonts w:ascii="Times New Roman" w:hAnsi="Times New Roman"/>
          <w:sz w:val="28"/>
          <w:szCs w:val="28"/>
        </w:rPr>
        <w:t>the magnitude and line of action of the hydrostatic force</w:t>
      </w:r>
      <w:r w:rsidR="000A29F5">
        <w:rPr>
          <w:rFonts w:ascii="Times New Roman" w:hAnsi="Times New Roman"/>
          <w:sz w:val="28"/>
          <w:szCs w:val="28"/>
        </w:rPr>
        <w:t xml:space="preserve"> </w:t>
      </w:r>
      <w:r w:rsidR="000A29F5">
        <w:rPr>
          <w:rFonts w:ascii="Times New Roman" w:hAnsi="Times New Roman"/>
          <w:i/>
          <w:sz w:val="28"/>
          <w:szCs w:val="28"/>
        </w:rPr>
        <w:t>F</w:t>
      </w:r>
      <w:r w:rsidR="000A29F5" w:rsidRPr="000A29F5">
        <w:rPr>
          <w:rFonts w:ascii="Times New Roman" w:hAnsi="Times New Roman"/>
          <w:sz w:val="28"/>
          <w:szCs w:val="28"/>
        </w:rPr>
        <w:t xml:space="preserve"> on </w:t>
      </w:r>
      <w:r w:rsidR="000A29F5" w:rsidRPr="000A29F5">
        <w:rPr>
          <w:rFonts w:ascii="Times New Roman" w:hAnsi="Times New Roman"/>
          <w:i/>
          <w:sz w:val="28"/>
          <w:szCs w:val="28"/>
        </w:rPr>
        <w:t>AB</w:t>
      </w:r>
      <w:r w:rsidR="000A29F5" w:rsidRPr="000A29F5">
        <w:rPr>
          <w:rFonts w:ascii="Times New Roman" w:hAnsi="Times New Roman"/>
          <w:sz w:val="28"/>
          <w:szCs w:val="28"/>
        </w:rPr>
        <w:t xml:space="preserve"> </w:t>
      </w:r>
    </w:p>
    <w:p w:rsidR="002271E4" w:rsidRDefault="002271E4" w:rsidP="002271E4">
      <w:pPr>
        <w:pStyle w:val="BodyText"/>
        <w:rPr>
          <w:rFonts w:ascii="Times New Roman" w:hAnsi="Times New Roman"/>
          <w:sz w:val="28"/>
          <w:szCs w:val="28"/>
        </w:rPr>
      </w:pPr>
    </w:p>
    <w:p w:rsidR="00B64085" w:rsidRPr="004052B5" w:rsidRDefault="00B64085" w:rsidP="002271E4">
      <w:pPr>
        <w:pStyle w:val="BodyText"/>
        <w:rPr>
          <w:rFonts w:ascii="Times New Roman" w:hAnsi="Times New Roman"/>
          <w:sz w:val="28"/>
          <w:szCs w:val="28"/>
        </w:rPr>
      </w:pPr>
    </w:p>
    <w:p w:rsidR="002271E4" w:rsidRPr="00F2427A" w:rsidRDefault="002271E4" w:rsidP="002271E4">
      <w:pPr>
        <w:pStyle w:val="Heading1"/>
        <w:rPr>
          <w:rFonts w:ascii="Times New Roman" w:hAnsi="Times New Roman"/>
          <w:sz w:val="28"/>
          <w:szCs w:val="28"/>
        </w:rPr>
      </w:pPr>
      <w:r w:rsidRPr="00F2427A">
        <w:rPr>
          <w:rFonts w:ascii="Times New Roman" w:hAnsi="Times New Roman"/>
          <w:sz w:val="28"/>
          <w:szCs w:val="28"/>
        </w:rPr>
        <w:t xml:space="preserve">Step 2: Prepare a data table </w:t>
      </w:r>
    </w:p>
    <w:p w:rsidR="002271E4" w:rsidRPr="00F2427A" w:rsidRDefault="002271E4" w:rsidP="002271E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4"/>
        <w:gridCol w:w="2214"/>
        <w:gridCol w:w="2214"/>
      </w:tblGrid>
      <w:tr w:rsidR="00515355" w:rsidRPr="00F2427A" w:rsidTr="00AD711C">
        <w:trPr>
          <w:jc w:val="center"/>
        </w:trPr>
        <w:tc>
          <w:tcPr>
            <w:tcW w:w="2214" w:type="dxa"/>
          </w:tcPr>
          <w:p w:rsidR="002271E4" w:rsidRPr="00F2427A" w:rsidRDefault="002271E4" w:rsidP="00AD711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27A">
              <w:rPr>
                <w:rFonts w:ascii="Times New Roman" w:hAnsi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2214" w:type="dxa"/>
          </w:tcPr>
          <w:p w:rsidR="002271E4" w:rsidRPr="00F2427A" w:rsidRDefault="002271E4" w:rsidP="00AD711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27A">
              <w:rPr>
                <w:rFonts w:ascii="Times New Roman" w:hAnsi="Times New Roman"/>
                <w:b/>
                <w:bCs/>
                <w:sz w:val="28"/>
                <w:szCs w:val="28"/>
              </w:rPr>
              <w:t>Value</w:t>
            </w:r>
          </w:p>
        </w:tc>
        <w:tc>
          <w:tcPr>
            <w:tcW w:w="2214" w:type="dxa"/>
          </w:tcPr>
          <w:p w:rsidR="002271E4" w:rsidRPr="00F2427A" w:rsidRDefault="002271E4" w:rsidP="00AD711C">
            <w:pPr>
              <w:pStyle w:val="Heading2"/>
              <w:rPr>
                <w:rFonts w:ascii="Times New Roman" w:hAnsi="Times New Roman"/>
                <w:sz w:val="28"/>
                <w:szCs w:val="28"/>
              </w:rPr>
            </w:pPr>
            <w:r w:rsidRPr="00F2427A">
              <w:rPr>
                <w:rFonts w:ascii="Times New Roman" w:hAnsi="Times New Roman"/>
                <w:sz w:val="28"/>
                <w:szCs w:val="28"/>
              </w:rPr>
              <w:t>Unit</w:t>
            </w:r>
          </w:p>
        </w:tc>
      </w:tr>
      <w:tr w:rsidR="00515355" w:rsidRPr="00F2427A" w:rsidTr="00AD711C">
        <w:trPr>
          <w:trHeight w:val="467"/>
          <w:jc w:val="center"/>
        </w:trPr>
        <w:tc>
          <w:tcPr>
            <w:tcW w:w="2214" w:type="dxa"/>
            <w:vAlign w:val="center"/>
          </w:tcPr>
          <w:p w:rsidR="002271E4" w:rsidRPr="00F2427A" w:rsidRDefault="000A29F5" w:rsidP="00B850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DB</m:t>
                </m:r>
              </m:oMath>
            </m:oMathPara>
          </w:p>
        </w:tc>
        <w:tc>
          <w:tcPr>
            <w:tcW w:w="2214" w:type="dxa"/>
            <w:vAlign w:val="center"/>
          </w:tcPr>
          <w:p w:rsidR="002271E4" w:rsidRPr="00F2427A" w:rsidRDefault="000A29F5" w:rsidP="00AD71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2214" w:type="dxa"/>
            <w:vAlign w:val="center"/>
          </w:tcPr>
          <w:p w:rsidR="002271E4" w:rsidRPr="00F2427A" w:rsidRDefault="002271E4" w:rsidP="00277A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oMath>
            </m:oMathPara>
          </w:p>
        </w:tc>
      </w:tr>
      <w:tr w:rsidR="00515355" w:rsidRPr="00F2427A" w:rsidTr="00AD711C">
        <w:trPr>
          <w:trHeight w:val="449"/>
          <w:jc w:val="center"/>
        </w:trPr>
        <w:tc>
          <w:tcPr>
            <w:tcW w:w="2214" w:type="dxa"/>
            <w:vAlign w:val="center"/>
          </w:tcPr>
          <w:p w:rsidR="002271E4" w:rsidRPr="00F2427A" w:rsidRDefault="00B850A5" w:rsidP="00AD71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oMath>
            </m:oMathPara>
          </w:p>
        </w:tc>
        <w:tc>
          <w:tcPr>
            <w:tcW w:w="2214" w:type="dxa"/>
            <w:vAlign w:val="center"/>
          </w:tcPr>
          <w:p w:rsidR="002271E4" w:rsidRPr="00F2427A" w:rsidRDefault="000A29F5" w:rsidP="00AD71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2214" w:type="dxa"/>
            <w:vAlign w:val="center"/>
          </w:tcPr>
          <w:p w:rsidR="002271E4" w:rsidRPr="00F2427A" w:rsidRDefault="00277A27" w:rsidP="00AD71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oMath>
            </m:oMathPara>
          </w:p>
        </w:tc>
      </w:tr>
    </w:tbl>
    <w:p w:rsidR="00277A27" w:rsidRDefault="00277A27" w:rsidP="002271E4">
      <w:pPr>
        <w:rPr>
          <w:rFonts w:ascii="Times New Roman" w:hAnsi="Times New Roman"/>
          <w:b/>
          <w:bCs/>
          <w:sz w:val="28"/>
          <w:szCs w:val="28"/>
        </w:rPr>
      </w:pPr>
    </w:p>
    <w:p w:rsidR="00B64085" w:rsidRDefault="00B64085" w:rsidP="002271E4">
      <w:pPr>
        <w:rPr>
          <w:rFonts w:ascii="Times New Roman" w:hAnsi="Times New Roman"/>
          <w:b/>
          <w:bCs/>
          <w:sz w:val="28"/>
          <w:szCs w:val="28"/>
        </w:rPr>
      </w:pPr>
    </w:p>
    <w:p w:rsidR="00B34599" w:rsidRPr="008C3298" w:rsidRDefault="00B34599" w:rsidP="002271E4"/>
    <w:p w:rsidR="002271E4" w:rsidRPr="00F2427A" w:rsidRDefault="002271E4" w:rsidP="002271E4">
      <w:pPr>
        <w:pStyle w:val="Heading1"/>
        <w:rPr>
          <w:rFonts w:ascii="Times New Roman" w:hAnsi="Times New Roman"/>
          <w:sz w:val="28"/>
          <w:szCs w:val="28"/>
        </w:rPr>
      </w:pPr>
      <w:r w:rsidRPr="00F2427A">
        <w:rPr>
          <w:rFonts w:ascii="Times New Roman" w:hAnsi="Times New Roman"/>
          <w:sz w:val="28"/>
          <w:szCs w:val="28"/>
        </w:rPr>
        <w:lastRenderedPageBreak/>
        <w:t xml:space="preserve">Step </w:t>
      </w:r>
      <w:r w:rsidR="00E359DF">
        <w:rPr>
          <w:rFonts w:ascii="Times New Roman" w:hAnsi="Times New Roman"/>
          <w:sz w:val="28"/>
          <w:szCs w:val="28"/>
        </w:rPr>
        <w:t>3</w:t>
      </w:r>
      <w:r w:rsidRPr="00F2427A">
        <w:rPr>
          <w:rFonts w:ascii="Times New Roman" w:hAnsi="Times New Roman"/>
          <w:sz w:val="28"/>
          <w:szCs w:val="28"/>
        </w:rPr>
        <w:t xml:space="preserve">: Calculations </w:t>
      </w:r>
    </w:p>
    <w:p w:rsidR="002271E4" w:rsidRDefault="002271E4" w:rsidP="002271E4"/>
    <w:p w:rsidR="00CD5505" w:rsidRDefault="00CD5505" w:rsidP="002271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vertical component is equal to the weight of water in volume </w:t>
      </w:r>
      <w:r w:rsidRPr="00CD5505">
        <w:rPr>
          <w:rFonts w:ascii="Times New Roman" w:hAnsi="Times New Roman"/>
          <w:i/>
          <w:sz w:val="28"/>
          <w:szCs w:val="28"/>
        </w:rPr>
        <w:t>AOCDB</w:t>
      </w:r>
      <w:r>
        <w:rPr>
          <w:rFonts w:ascii="Times New Roman" w:hAnsi="Times New Roman"/>
          <w:sz w:val="28"/>
          <w:szCs w:val="28"/>
        </w:rPr>
        <w:t>:</w:t>
      </w:r>
    </w:p>
    <w:p w:rsidR="002271E4" w:rsidRDefault="002271E4" w:rsidP="00CD5505">
      <w:pPr>
        <w:pStyle w:val="BodyText"/>
        <w:rPr>
          <w:rFonts w:ascii="Times New Roman" w:hAnsi="Times New Roman"/>
          <w:sz w:val="28"/>
          <w:szCs w:val="28"/>
        </w:rPr>
      </w:pPr>
    </w:p>
    <w:tbl>
      <w:tblPr>
        <w:tblW w:w="9272" w:type="dxa"/>
        <w:jc w:val="center"/>
        <w:tblInd w:w="625" w:type="dxa"/>
        <w:tblLook w:val="0000"/>
      </w:tblPr>
      <w:tblGrid>
        <w:gridCol w:w="854"/>
        <w:gridCol w:w="7564"/>
        <w:gridCol w:w="854"/>
      </w:tblGrid>
      <w:tr w:rsidR="00CD5505" w:rsidRPr="00F2427A" w:rsidTr="00016F34">
        <w:trPr>
          <w:jc w:val="center"/>
        </w:trPr>
        <w:tc>
          <w:tcPr>
            <w:tcW w:w="8418" w:type="dxa"/>
            <w:gridSpan w:val="2"/>
          </w:tcPr>
          <w:p w:rsidR="00CD5505" w:rsidRPr="00F2427A" w:rsidRDefault="008A1AB4" w:rsidP="00D953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OCDB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=γ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OCDB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×1=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9810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 m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 m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 m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=78.480 kN</m:t>
                </m:r>
              </m:oMath>
            </m:oMathPara>
          </w:p>
        </w:tc>
        <w:tc>
          <w:tcPr>
            <w:tcW w:w="854" w:type="dxa"/>
          </w:tcPr>
          <w:p w:rsidR="00CD5505" w:rsidRPr="00F2427A" w:rsidRDefault="00CD5505" w:rsidP="00016F34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27A">
              <w:rPr>
                <w:rFonts w:ascii="Times New Roman" w:hAnsi="Times New Roman"/>
                <w:sz w:val="28"/>
                <w:szCs w:val="28"/>
              </w:rPr>
              <w:t>(Eq1)</w:t>
            </w:r>
          </w:p>
        </w:tc>
      </w:tr>
      <w:tr w:rsidR="00CD5505" w:rsidRPr="00F2427A" w:rsidTr="00016F34">
        <w:trPr>
          <w:gridAfter w:val="2"/>
          <w:wAfter w:w="8418" w:type="dxa"/>
          <w:jc w:val="center"/>
        </w:trPr>
        <w:tc>
          <w:tcPr>
            <w:tcW w:w="854" w:type="dxa"/>
          </w:tcPr>
          <w:p w:rsidR="00CD5505" w:rsidRPr="00F2427A" w:rsidRDefault="00CD5505" w:rsidP="00F76C61">
            <w:pPr>
              <w:pStyle w:val="Body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6C61" w:rsidRPr="00F2427A" w:rsidTr="00016F34">
        <w:trPr>
          <w:gridAfter w:val="2"/>
          <w:wAfter w:w="8418" w:type="dxa"/>
          <w:jc w:val="center"/>
        </w:trPr>
        <w:tc>
          <w:tcPr>
            <w:tcW w:w="854" w:type="dxa"/>
          </w:tcPr>
          <w:p w:rsidR="00F76C61" w:rsidRPr="00F2427A" w:rsidRDefault="00F76C61" w:rsidP="00F76C61">
            <w:pPr>
              <w:pStyle w:val="BodyTex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505" w:rsidRPr="00F2427A" w:rsidTr="00016F34">
        <w:trPr>
          <w:jc w:val="center"/>
        </w:trPr>
        <w:tc>
          <w:tcPr>
            <w:tcW w:w="8418" w:type="dxa"/>
            <w:gridSpan w:val="2"/>
          </w:tcPr>
          <w:p w:rsidR="00CD5505" w:rsidRPr="00F2427A" w:rsidRDefault="008A1AB4" w:rsidP="00FD4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AOB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=γ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AOB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×1=γ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×1=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9810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 m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 m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=30.819 kN</m:t>
                </m:r>
              </m:oMath>
            </m:oMathPara>
          </w:p>
        </w:tc>
        <w:tc>
          <w:tcPr>
            <w:tcW w:w="854" w:type="dxa"/>
          </w:tcPr>
          <w:p w:rsidR="00CD5505" w:rsidRPr="00F2427A" w:rsidRDefault="00CD5505" w:rsidP="00F76C61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 w:rsidR="00F76C61">
              <w:rPr>
                <w:rFonts w:ascii="Times New Roman" w:hAnsi="Times New Roman"/>
                <w:sz w:val="28"/>
                <w:szCs w:val="28"/>
              </w:rPr>
              <w:t>2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D5505" w:rsidRPr="00F2427A" w:rsidTr="00016F34">
        <w:trPr>
          <w:gridAfter w:val="2"/>
          <w:wAfter w:w="8418" w:type="dxa"/>
          <w:jc w:val="center"/>
        </w:trPr>
        <w:tc>
          <w:tcPr>
            <w:tcW w:w="854" w:type="dxa"/>
          </w:tcPr>
          <w:p w:rsidR="00CD5505" w:rsidRPr="00F2427A" w:rsidRDefault="00CD5505" w:rsidP="00016F34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6C61" w:rsidRDefault="00F76C61" w:rsidP="00CD5505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Therefore, the vertical component is:</w:t>
      </w:r>
    </w:p>
    <w:p w:rsidR="00F76C61" w:rsidRDefault="00F76C61" w:rsidP="00CD5505">
      <w:pPr>
        <w:pStyle w:val="BodyText"/>
        <w:rPr>
          <w:rFonts w:ascii="Times New Roman" w:hAnsi="Times New Roman"/>
          <w:sz w:val="28"/>
          <w:szCs w:val="28"/>
        </w:rPr>
      </w:pPr>
    </w:p>
    <w:tbl>
      <w:tblPr>
        <w:tblW w:w="9162" w:type="dxa"/>
        <w:jc w:val="center"/>
        <w:tblLook w:val="0000"/>
      </w:tblPr>
      <w:tblGrid>
        <w:gridCol w:w="8215"/>
        <w:gridCol w:w="947"/>
      </w:tblGrid>
      <w:tr w:rsidR="00F76C61" w:rsidRPr="00F2427A" w:rsidTr="000D1227">
        <w:trPr>
          <w:trHeight w:val="710"/>
          <w:jc w:val="center"/>
        </w:trPr>
        <w:tc>
          <w:tcPr>
            <w:tcW w:w="8215" w:type="dxa"/>
          </w:tcPr>
          <w:p w:rsidR="00F76C61" w:rsidRPr="00F2427A" w:rsidRDefault="008A1AB4" w:rsidP="000056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OCDB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AOB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=109.299 kN</m:t>
                </m:r>
              </m:oMath>
            </m:oMathPara>
          </w:p>
        </w:tc>
        <w:tc>
          <w:tcPr>
            <w:tcW w:w="947" w:type="dxa"/>
          </w:tcPr>
          <w:p w:rsidR="00F76C61" w:rsidRPr="00F2427A" w:rsidRDefault="00F76C61" w:rsidP="00F76C61">
            <w:pPr>
              <w:pStyle w:val="BodyText"/>
              <w:ind w:right="-1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F76C61" w:rsidRDefault="00FA76AC" w:rsidP="00CD5505">
      <w:pPr>
        <w:pStyle w:val="BodyTex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line of action of the vertical component acts through the centroid of the volume of water considered above, and this is calculated by taking moments about </w:t>
      </w:r>
      <w:r w:rsidR="00B64085">
        <w:rPr>
          <w:rFonts w:ascii="Times New Roman" w:hAnsi="Times New Roman"/>
          <w:sz w:val="28"/>
          <w:szCs w:val="28"/>
        </w:rPr>
        <w:t xml:space="preserve">the </w:t>
      </w:r>
      <w:r w:rsidR="00B64085" w:rsidRPr="00B64085">
        <w:rPr>
          <w:rFonts w:ascii="Times New Roman" w:hAnsi="Times New Roman"/>
          <w:i/>
          <w:sz w:val="28"/>
          <w:szCs w:val="28"/>
        </w:rPr>
        <w:t>z</w:t>
      </w:r>
      <w:r w:rsidR="00B64085">
        <w:rPr>
          <w:rFonts w:ascii="Times New Roman" w:hAnsi="Times New Roman"/>
          <w:sz w:val="28"/>
          <w:szCs w:val="28"/>
        </w:rPr>
        <w:t>-axis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FA76AC" w:rsidRDefault="00FA76AC" w:rsidP="00CD5505">
      <w:pPr>
        <w:pStyle w:val="BodyText"/>
        <w:rPr>
          <w:rFonts w:ascii="Times New Roman" w:hAnsi="Times New Roman"/>
          <w:i/>
          <w:sz w:val="28"/>
          <w:szCs w:val="28"/>
        </w:rPr>
      </w:pPr>
    </w:p>
    <w:tbl>
      <w:tblPr>
        <w:tblW w:w="9108" w:type="dxa"/>
        <w:jc w:val="center"/>
        <w:tblLook w:val="0000"/>
      </w:tblPr>
      <w:tblGrid>
        <w:gridCol w:w="8167"/>
        <w:gridCol w:w="941"/>
      </w:tblGrid>
      <w:tr w:rsidR="00FA76AC" w:rsidRPr="00F2427A" w:rsidTr="00016F34">
        <w:trPr>
          <w:trHeight w:val="925"/>
          <w:jc w:val="center"/>
        </w:trPr>
        <w:tc>
          <w:tcPr>
            <w:tcW w:w="8167" w:type="dxa"/>
          </w:tcPr>
          <w:p w:rsidR="00FA76AC" w:rsidRPr="00F2427A" w:rsidRDefault="008A1AB4" w:rsidP="00D953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.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CG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OCDB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.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CG,1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AOB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.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CG,2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78.480 kN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 m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30.819  kN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4×2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3π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m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=104.640 kNm</m:t>
                </m:r>
              </m:oMath>
            </m:oMathPara>
          </w:p>
        </w:tc>
        <w:tc>
          <w:tcPr>
            <w:tcW w:w="941" w:type="dxa"/>
          </w:tcPr>
          <w:p w:rsidR="00FA76AC" w:rsidRPr="00F2427A" w:rsidRDefault="00FA76AC" w:rsidP="00FA76AC">
            <w:pPr>
              <w:pStyle w:val="BodyText"/>
              <w:ind w:right="-1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8E2FF3" w:rsidRDefault="008E2FF3" w:rsidP="00CD5505">
      <w:pPr>
        <w:pStyle w:val="BodyText"/>
        <w:rPr>
          <w:rFonts w:ascii="Times New Roman" w:hAnsi="Times New Roman"/>
          <w:b/>
          <w:sz w:val="28"/>
          <w:szCs w:val="28"/>
        </w:rPr>
      </w:pPr>
    </w:p>
    <w:p w:rsidR="009D2638" w:rsidRDefault="009D2638" w:rsidP="00CD5505">
      <w:pPr>
        <w:pStyle w:val="BodyText"/>
        <w:rPr>
          <w:rFonts w:ascii="Times New Roman" w:hAnsi="Times New Roman"/>
          <w:b/>
          <w:sz w:val="28"/>
          <w:szCs w:val="28"/>
        </w:rPr>
      </w:pPr>
    </w:p>
    <w:tbl>
      <w:tblPr>
        <w:tblW w:w="9108" w:type="dxa"/>
        <w:jc w:val="center"/>
        <w:tblLook w:val="0000"/>
      </w:tblPr>
      <w:tblGrid>
        <w:gridCol w:w="8167"/>
        <w:gridCol w:w="941"/>
      </w:tblGrid>
      <w:tr w:rsidR="009D2638" w:rsidRPr="00F2427A" w:rsidTr="003A2631">
        <w:trPr>
          <w:trHeight w:val="925"/>
          <w:jc w:val="center"/>
        </w:trPr>
        <w:tc>
          <w:tcPr>
            <w:tcW w:w="8167" w:type="dxa"/>
          </w:tcPr>
          <w:p w:rsidR="009D2638" w:rsidRPr="00F2427A" w:rsidRDefault="008A1AB4" w:rsidP="000056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CG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104.640 kNm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109.299 kN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=0.9574 m</m:t>
                </m:r>
              </m:oMath>
            </m:oMathPara>
          </w:p>
        </w:tc>
        <w:tc>
          <w:tcPr>
            <w:tcW w:w="941" w:type="dxa"/>
          </w:tcPr>
          <w:p w:rsidR="009D2638" w:rsidRPr="00F2427A" w:rsidRDefault="009D2638" w:rsidP="009D2638">
            <w:pPr>
              <w:pStyle w:val="BodyText"/>
              <w:ind w:right="-1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9D2638" w:rsidRDefault="009D2638" w:rsidP="00CD5505">
      <w:pPr>
        <w:pStyle w:val="BodyText"/>
        <w:rPr>
          <w:rFonts w:ascii="Times New Roman" w:hAnsi="Times New Roman"/>
          <w:b/>
          <w:sz w:val="28"/>
          <w:szCs w:val="28"/>
        </w:rPr>
      </w:pPr>
    </w:p>
    <w:p w:rsidR="00FA76AC" w:rsidRDefault="008E2FF3" w:rsidP="00CD5505">
      <w:pPr>
        <w:pStyle w:val="BodyText"/>
        <w:rPr>
          <w:rFonts w:ascii="Times New Roman" w:hAnsi="Times New Roman"/>
          <w:sz w:val="28"/>
          <w:szCs w:val="28"/>
        </w:rPr>
      </w:pPr>
      <w:r w:rsidRPr="008E2FF3">
        <w:rPr>
          <w:rFonts w:ascii="Times New Roman" w:hAnsi="Times New Roman"/>
          <w:b/>
          <w:sz w:val="28"/>
          <w:szCs w:val="28"/>
        </w:rPr>
        <w:t>Note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8E2FF3">
        <w:rPr>
          <w:rFonts w:ascii="Times New Roman" w:hAnsi="Times New Roman"/>
          <w:b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CG,1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CG,2</m:t>
            </m:r>
          </m:sub>
        </m:sSub>
        <m:r>
          <w:rPr>
            <w:rFonts w:ascii="Cambria Math" w:hAnsi="Cambria Math"/>
            <w:sz w:val="28"/>
            <w:szCs w:val="28"/>
          </w:rPr>
          <m:t>=4r/(3π)</m:t>
        </m:r>
      </m:oMath>
      <w:r>
        <w:rPr>
          <w:rFonts w:ascii="Times New Roman" w:hAnsi="Times New Roman"/>
          <w:sz w:val="28"/>
          <w:szCs w:val="28"/>
        </w:rPr>
        <w:t xml:space="preserve"> are the centroidal distances of </w:t>
      </w:r>
      <m:oMath>
        <m:r>
          <w:rPr>
            <w:rFonts w:ascii="Cambria Math" w:hAnsi="Cambria Math"/>
            <w:sz w:val="28"/>
            <w:szCs w:val="28"/>
          </w:rPr>
          <m:t>OCDB</m:t>
        </m:r>
      </m:oMath>
      <w:r>
        <w:rPr>
          <w:rFonts w:ascii="Times New Roman" w:hAnsi="Times New Roman"/>
          <w:sz w:val="28"/>
          <w:szCs w:val="28"/>
        </w:rPr>
        <w:t xml:space="preserve"> and</w:t>
      </w:r>
      <m:oMath>
        <m:r>
          <w:rPr>
            <w:rFonts w:ascii="Cambria Math" w:hAnsi="Cambria Math"/>
            <w:sz w:val="28"/>
            <w:szCs w:val="28"/>
          </w:rPr>
          <m:t xml:space="preserve"> AOB</m:t>
        </m:r>
      </m:oMath>
      <w:r w:rsidR="00B64085">
        <w:rPr>
          <w:rFonts w:ascii="Times New Roman" w:hAnsi="Times New Roman"/>
          <w:sz w:val="28"/>
          <w:szCs w:val="28"/>
        </w:rPr>
        <w:t xml:space="preserve"> with respect to the </w:t>
      </w:r>
      <w:r w:rsidR="00B64085" w:rsidRPr="00B64085">
        <w:rPr>
          <w:rFonts w:ascii="Times New Roman" w:hAnsi="Times New Roman"/>
          <w:i/>
          <w:sz w:val="28"/>
          <w:szCs w:val="28"/>
        </w:rPr>
        <w:t>z</w:t>
      </w:r>
      <w:r w:rsidR="00B64085">
        <w:rPr>
          <w:rFonts w:ascii="Times New Roman" w:hAnsi="Times New Roman"/>
          <w:sz w:val="28"/>
          <w:szCs w:val="28"/>
        </w:rPr>
        <w:t>-axis</w:t>
      </w:r>
      <w:r w:rsidR="00B64085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respectively.</w:t>
      </w:r>
    </w:p>
    <w:p w:rsidR="003028B9" w:rsidRDefault="003028B9" w:rsidP="00CD5505">
      <w:pPr>
        <w:pStyle w:val="BodyText"/>
        <w:rPr>
          <w:rFonts w:ascii="Times New Roman" w:hAnsi="Times New Roman"/>
          <w:sz w:val="28"/>
          <w:szCs w:val="28"/>
        </w:rPr>
      </w:pPr>
    </w:p>
    <w:p w:rsidR="003028B9" w:rsidRDefault="003028B9" w:rsidP="00CD5505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magnitude of the horizontal component can be expressed as:</w:t>
      </w:r>
    </w:p>
    <w:p w:rsidR="000D1227" w:rsidRDefault="000D1227" w:rsidP="00CD5505">
      <w:pPr>
        <w:pStyle w:val="BodyText"/>
        <w:rPr>
          <w:rFonts w:ascii="Times New Roman" w:hAnsi="Times New Roman"/>
          <w:sz w:val="28"/>
          <w:szCs w:val="28"/>
        </w:rPr>
      </w:pPr>
    </w:p>
    <w:tbl>
      <w:tblPr>
        <w:tblW w:w="9108" w:type="dxa"/>
        <w:jc w:val="center"/>
        <w:tblLook w:val="0000"/>
      </w:tblPr>
      <w:tblGrid>
        <w:gridCol w:w="8167"/>
        <w:gridCol w:w="941"/>
      </w:tblGrid>
      <w:tr w:rsidR="003028B9" w:rsidRPr="00F2427A" w:rsidTr="003A2631">
        <w:trPr>
          <w:trHeight w:val="925"/>
          <w:jc w:val="center"/>
        </w:trPr>
        <w:tc>
          <w:tcPr>
            <w:tcW w:w="8167" w:type="dxa"/>
          </w:tcPr>
          <w:p w:rsidR="003028B9" w:rsidRPr="00F2427A" w:rsidRDefault="008A1AB4" w:rsidP="00D953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=γ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CG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proj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9810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 m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 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=98.1 kN</m:t>
                </m:r>
              </m:oMath>
            </m:oMathPara>
          </w:p>
        </w:tc>
        <w:tc>
          <w:tcPr>
            <w:tcW w:w="941" w:type="dxa"/>
          </w:tcPr>
          <w:p w:rsidR="003028B9" w:rsidRPr="00F2427A" w:rsidRDefault="003028B9" w:rsidP="003028B9">
            <w:pPr>
              <w:pStyle w:val="BodyText"/>
              <w:ind w:right="-1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3028B9" w:rsidRDefault="000D1227" w:rsidP="00CD5505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location </w:t>
      </w:r>
      <w:r w:rsidR="00D95348">
        <w:rPr>
          <w:rFonts w:ascii="Times New Roman" w:hAnsi="Times New Roman"/>
          <w:sz w:val="28"/>
          <w:szCs w:val="28"/>
        </w:rPr>
        <w:t>of the line of action of the horizontal component is given by:</w:t>
      </w:r>
    </w:p>
    <w:p w:rsidR="00D95348" w:rsidRDefault="00D95348" w:rsidP="00CD5505">
      <w:pPr>
        <w:pStyle w:val="BodyText"/>
        <w:rPr>
          <w:rFonts w:ascii="Times New Roman" w:hAnsi="Times New Roman"/>
          <w:sz w:val="28"/>
          <w:szCs w:val="28"/>
        </w:rPr>
      </w:pPr>
    </w:p>
    <w:tbl>
      <w:tblPr>
        <w:tblW w:w="9108" w:type="dxa"/>
        <w:jc w:val="center"/>
        <w:tblLook w:val="0000"/>
      </w:tblPr>
      <w:tblGrid>
        <w:gridCol w:w="8167"/>
        <w:gridCol w:w="941"/>
      </w:tblGrid>
      <w:tr w:rsidR="00D95348" w:rsidRPr="00F2427A" w:rsidTr="003A2631">
        <w:trPr>
          <w:trHeight w:val="925"/>
          <w:jc w:val="center"/>
        </w:trPr>
        <w:tc>
          <w:tcPr>
            <w:tcW w:w="8167" w:type="dxa"/>
          </w:tcPr>
          <w:p w:rsidR="00D95348" w:rsidRPr="00F2427A" w:rsidRDefault="008A1AB4" w:rsidP="00073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CP,proj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xx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CG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proj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12</m:t>
                            </m:r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 m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(2 m)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90°</m:t>
                        </m:r>
                      </m:e>
                    </m:func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 m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(2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)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=-0.0667 m </m:t>
                </m:r>
              </m:oMath>
            </m:oMathPara>
          </w:p>
        </w:tc>
        <w:tc>
          <w:tcPr>
            <w:tcW w:w="941" w:type="dxa"/>
          </w:tcPr>
          <w:p w:rsidR="00D95348" w:rsidRPr="00F2427A" w:rsidRDefault="00D95348" w:rsidP="00A2278D">
            <w:pPr>
              <w:pStyle w:val="BodyText"/>
              <w:ind w:right="-1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 w:rsidR="00A2278D">
              <w:rPr>
                <w:rFonts w:ascii="Times New Roman" w:hAnsi="Times New Roman"/>
                <w:sz w:val="28"/>
                <w:szCs w:val="28"/>
              </w:rPr>
              <w:t>7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D95348" w:rsidRDefault="00D95348" w:rsidP="00CD5505">
      <w:pPr>
        <w:pStyle w:val="BodyText"/>
        <w:rPr>
          <w:rFonts w:ascii="Times New Roman" w:hAnsi="Times New Roman"/>
          <w:sz w:val="28"/>
          <w:szCs w:val="28"/>
        </w:rPr>
      </w:pPr>
    </w:p>
    <w:p w:rsidR="00A2278D" w:rsidRDefault="00A2278D" w:rsidP="00CD5505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Note that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CP,proj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is calculated with respect to </w:t>
      </w:r>
      <w:r w:rsidR="00B64085">
        <w:rPr>
          <w:rFonts w:ascii="Times New Roman" w:hAnsi="Times New Roman"/>
          <w:sz w:val="28"/>
          <w:szCs w:val="28"/>
        </w:rPr>
        <w:t xml:space="preserve">the </w:t>
      </w:r>
      <w:r>
        <w:rPr>
          <w:rFonts w:ascii="Times New Roman" w:hAnsi="Times New Roman"/>
          <w:sz w:val="28"/>
          <w:szCs w:val="28"/>
        </w:rPr>
        <w:t xml:space="preserve">center of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proj</m:t>
            </m:r>
          </m:sub>
        </m:sSub>
      </m:oMath>
      <w:r>
        <w:rPr>
          <w:rFonts w:ascii="Times New Roman" w:hAnsi="Times New Roman"/>
          <w:sz w:val="28"/>
          <w:szCs w:val="28"/>
        </w:rPr>
        <w:t>, therefore,</w:t>
      </w:r>
    </w:p>
    <w:p w:rsidR="00A2278D" w:rsidRDefault="00A2278D" w:rsidP="00CD5505">
      <w:pPr>
        <w:pStyle w:val="BodyText"/>
        <w:rPr>
          <w:rFonts w:ascii="Times New Roman" w:hAnsi="Times New Roman"/>
          <w:sz w:val="28"/>
          <w:szCs w:val="28"/>
        </w:rPr>
      </w:pPr>
    </w:p>
    <w:tbl>
      <w:tblPr>
        <w:tblW w:w="9108" w:type="dxa"/>
        <w:jc w:val="center"/>
        <w:tblLook w:val="0000"/>
      </w:tblPr>
      <w:tblGrid>
        <w:gridCol w:w="8167"/>
        <w:gridCol w:w="941"/>
      </w:tblGrid>
      <w:tr w:rsidR="00A2278D" w:rsidRPr="00F2427A" w:rsidTr="003A2631">
        <w:trPr>
          <w:trHeight w:val="925"/>
          <w:jc w:val="center"/>
        </w:trPr>
        <w:tc>
          <w:tcPr>
            <w:tcW w:w="8167" w:type="dxa"/>
          </w:tcPr>
          <w:p w:rsidR="00A2278D" w:rsidRPr="00F2427A" w:rsidRDefault="008A1AB4" w:rsidP="00A227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CP,proj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=-1 m-0.0667 m= -1.0667 m</m:t>
                </m:r>
              </m:oMath>
            </m:oMathPara>
          </w:p>
        </w:tc>
        <w:tc>
          <w:tcPr>
            <w:tcW w:w="941" w:type="dxa"/>
          </w:tcPr>
          <w:p w:rsidR="00A2278D" w:rsidRPr="00F2427A" w:rsidRDefault="00A2278D" w:rsidP="00A2278D">
            <w:pPr>
              <w:pStyle w:val="BodyText"/>
              <w:ind w:right="-1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A2278D" w:rsidRDefault="00A2278D" w:rsidP="00CD5505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where,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CP,proj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is the location with respect to the </w:t>
      </w:r>
      <w:r w:rsidR="00B64085" w:rsidRPr="00B64085">
        <w:rPr>
          <w:rFonts w:ascii="Times New Roman" w:hAnsi="Times New Roman"/>
          <w:i/>
          <w:sz w:val="28"/>
          <w:szCs w:val="28"/>
        </w:rPr>
        <w:t>x</w:t>
      </w:r>
      <w:r w:rsidR="00B64085" w:rsidRPr="00B64085">
        <w:rPr>
          <w:rFonts w:ascii="Times New Roman" w:hAnsi="Times New Roman"/>
          <w:sz w:val="28"/>
          <w:szCs w:val="28"/>
        </w:rPr>
        <w:t>-axis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A2278D" w:rsidRDefault="00A2278D" w:rsidP="00CD5505">
      <w:pPr>
        <w:pStyle w:val="BodyText"/>
        <w:rPr>
          <w:rFonts w:ascii="Times New Roman" w:hAnsi="Times New Roman"/>
          <w:sz w:val="28"/>
          <w:szCs w:val="28"/>
        </w:rPr>
      </w:pPr>
    </w:p>
    <w:p w:rsidR="009804B2" w:rsidRDefault="00612A3C" w:rsidP="00CD5505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resultant </w:t>
      </w:r>
      <w:r w:rsidR="009804B2">
        <w:rPr>
          <w:rFonts w:ascii="Times New Roman" w:hAnsi="Times New Roman"/>
          <w:sz w:val="28"/>
          <w:szCs w:val="28"/>
        </w:rPr>
        <w:t xml:space="preserve">hydrostatic </w:t>
      </w:r>
      <w:r>
        <w:rPr>
          <w:rFonts w:ascii="Times New Roman" w:hAnsi="Times New Roman"/>
          <w:sz w:val="28"/>
          <w:szCs w:val="28"/>
        </w:rPr>
        <w:t>force is</w:t>
      </w:r>
      <w:r w:rsidR="009804B2">
        <w:rPr>
          <w:rFonts w:ascii="Times New Roman" w:hAnsi="Times New Roman"/>
          <w:sz w:val="28"/>
          <w:szCs w:val="28"/>
        </w:rPr>
        <w:t>:</w:t>
      </w:r>
    </w:p>
    <w:p w:rsidR="009804B2" w:rsidRDefault="009804B2" w:rsidP="00CD5505">
      <w:pPr>
        <w:pStyle w:val="BodyText"/>
        <w:rPr>
          <w:rFonts w:ascii="Times New Roman" w:hAnsi="Times New Roman"/>
          <w:sz w:val="28"/>
          <w:szCs w:val="28"/>
        </w:rPr>
      </w:pPr>
    </w:p>
    <w:tbl>
      <w:tblPr>
        <w:tblW w:w="9108" w:type="dxa"/>
        <w:jc w:val="center"/>
        <w:tblLook w:val="0000"/>
      </w:tblPr>
      <w:tblGrid>
        <w:gridCol w:w="8167"/>
        <w:gridCol w:w="941"/>
      </w:tblGrid>
      <w:tr w:rsidR="009804B2" w:rsidRPr="00F2427A" w:rsidTr="003A2631">
        <w:trPr>
          <w:trHeight w:val="925"/>
          <w:jc w:val="center"/>
        </w:trPr>
        <w:tc>
          <w:tcPr>
            <w:tcW w:w="8167" w:type="dxa"/>
          </w:tcPr>
          <w:p w:rsidR="009804B2" w:rsidRPr="00F2427A" w:rsidRDefault="009804B2" w:rsidP="009804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H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V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1/2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(98.1 kN)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(109.299 kN)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1/2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=146.867 kN</m:t>
                </m:r>
              </m:oMath>
            </m:oMathPara>
          </w:p>
        </w:tc>
        <w:tc>
          <w:tcPr>
            <w:tcW w:w="941" w:type="dxa"/>
          </w:tcPr>
          <w:p w:rsidR="009804B2" w:rsidRPr="00F2427A" w:rsidRDefault="009804B2" w:rsidP="006D3FBD">
            <w:pPr>
              <w:pStyle w:val="BodyText"/>
              <w:ind w:right="-1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 w:rsidR="006D3FBD">
              <w:rPr>
                <w:rFonts w:ascii="Times New Roman" w:hAnsi="Times New Roman"/>
                <w:sz w:val="28"/>
                <w:szCs w:val="28"/>
              </w:rPr>
              <w:t>9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9804B2" w:rsidRDefault="009804B2" w:rsidP="00CD5505">
      <w:pPr>
        <w:pStyle w:val="BodyText"/>
        <w:rPr>
          <w:rFonts w:ascii="Times New Roman" w:hAnsi="Times New Roman"/>
          <w:sz w:val="28"/>
          <w:szCs w:val="28"/>
        </w:rPr>
      </w:pPr>
    </w:p>
    <w:p w:rsidR="00612A3C" w:rsidRDefault="00612A3C" w:rsidP="00CD5505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74FBB">
        <w:rPr>
          <w:rFonts w:ascii="Times New Roman" w:hAnsi="Times New Roman"/>
          <w:sz w:val="28"/>
          <w:szCs w:val="28"/>
        </w:rPr>
        <w:t>This resultant</w:t>
      </w:r>
      <w:r>
        <w:rPr>
          <w:rFonts w:ascii="Times New Roman" w:hAnsi="Times New Roman"/>
          <w:sz w:val="28"/>
          <w:szCs w:val="28"/>
        </w:rPr>
        <w:t xml:space="preserve"> </w:t>
      </w:r>
      <w:r w:rsidR="00474FBB">
        <w:rPr>
          <w:rFonts w:ascii="Times New Roman" w:hAnsi="Times New Roman"/>
          <w:sz w:val="28"/>
          <w:szCs w:val="28"/>
        </w:rPr>
        <w:t xml:space="preserve">force is </w:t>
      </w:r>
      <w:r>
        <w:rPr>
          <w:rFonts w:ascii="Times New Roman" w:hAnsi="Times New Roman"/>
          <w:sz w:val="28"/>
          <w:szCs w:val="28"/>
        </w:rPr>
        <w:t>shown in the following figure.</w:t>
      </w:r>
    </w:p>
    <w:p w:rsidR="00612A3C" w:rsidRDefault="00612A3C" w:rsidP="00CD5505">
      <w:pPr>
        <w:pStyle w:val="BodyText"/>
        <w:rPr>
          <w:rFonts w:ascii="Times New Roman" w:hAnsi="Times New Roman"/>
          <w:sz w:val="28"/>
          <w:szCs w:val="28"/>
        </w:rPr>
      </w:pPr>
    </w:p>
    <w:p w:rsidR="001A1C6B" w:rsidRDefault="00B3596F" w:rsidP="001A1C6B">
      <w:pPr>
        <w:pStyle w:val="BodyText"/>
        <w:jc w:val="center"/>
      </w:pPr>
      <w:r>
        <w:object w:dxaOrig="5165" w:dyaOrig="6055">
          <v:shape id="_x0000_i1025" type="#_x0000_t75" style="width:215.45pt;height:252pt" o:ole="">
            <v:imagedata r:id="rId9" o:title=""/>
          </v:shape>
          <o:OLEObject Type="Embed" ProgID="Visio.Drawing.11" ShapeID="_x0000_i1025" DrawAspect="Content" ObjectID="_1294143122" r:id="rId10"/>
        </w:object>
      </w:r>
    </w:p>
    <w:p w:rsidR="001A1C6B" w:rsidRDefault="001A1C6B" w:rsidP="001A1C6B">
      <w:pPr>
        <w:pStyle w:val="BodyText"/>
      </w:pPr>
    </w:p>
    <w:p w:rsidR="00A2755C" w:rsidRDefault="00A2755C" w:rsidP="001A1C6B">
      <w:pPr>
        <w:pStyle w:val="BodyText"/>
      </w:pPr>
    </w:p>
    <w:p w:rsidR="001A1C6B" w:rsidRPr="000D1227" w:rsidRDefault="001A1C6B" w:rsidP="001A1C6B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It should be considered that the resultant force act</w:t>
      </w:r>
      <w:r w:rsidR="00B64085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along </w:t>
      </w:r>
      <m:oMath>
        <m:r>
          <w:rPr>
            <w:rFonts w:ascii="Cambria Math" w:hAnsi="Cambria Math"/>
            <w:sz w:val="28"/>
            <w:szCs w:val="28"/>
          </w:rPr>
          <m:t>z=-(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tan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θ)</m:t>
            </m:r>
          </m:e>
        </m:func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rFonts w:ascii="Times New Roman" w:hAnsi="Times New Roman"/>
          <w:sz w:val="28"/>
          <w:szCs w:val="28"/>
        </w:rPr>
        <w:t>.</w:t>
      </w:r>
    </w:p>
    <w:sectPr w:rsidR="001A1C6B" w:rsidRPr="000D1227" w:rsidSect="00B873A1">
      <w:footerReference w:type="even" r:id="rId11"/>
      <w:footerReference w:type="defaul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DC5" w:rsidRDefault="009E1DC5">
      <w:r>
        <w:separator/>
      </w:r>
    </w:p>
  </w:endnote>
  <w:endnote w:type="continuationSeparator" w:id="1">
    <w:p w:rsidR="009E1DC5" w:rsidRDefault="009E1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434" w:rsidRDefault="008A1AB4" w:rsidP="00134B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4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434" w:rsidRDefault="0009443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BB7" w:rsidRPr="00F2427A" w:rsidRDefault="008A1AB4" w:rsidP="004E5DFF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  <w:szCs w:val="20"/>
      </w:rPr>
    </w:pPr>
    <w:r w:rsidRPr="00F2427A">
      <w:rPr>
        <w:rStyle w:val="PageNumber"/>
        <w:rFonts w:ascii="Times New Roman" w:hAnsi="Times New Roman"/>
        <w:sz w:val="20"/>
        <w:szCs w:val="20"/>
      </w:rPr>
      <w:fldChar w:fldCharType="begin"/>
    </w:r>
    <w:r w:rsidR="00134BB7" w:rsidRPr="00F2427A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F2427A">
      <w:rPr>
        <w:rStyle w:val="PageNumber"/>
        <w:rFonts w:ascii="Times New Roman" w:hAnsi="Times New Roman"/>
        <w:sz w:val="20"/>
        <w:szCs w:val="20"/>
      </w:rPr>
      <w:fldChar w:fldCharType="separate"/>
    </w:r>
    <w:r w:rsidR="00A21957">
      <w:rPr>
        <w:rStyle w:val="PageNumber"/>
        <w:rFonts w:ascii="Times New Roman" w:hAnsi="Times New Roman"/>
        <w:noProof/>
        <w:sz w:val="20"/>
        <w:szCs w:val="20"/>
      </w:rPr>
      <w:t>2</w:t>
    </w:r>
    <w:r w:rsidRPr="00F2427A">
      <w:rPr>
        <w:rStyle w:val="PageNumber"/>
        <w:rFonts w:ascii="Times New Roman" w:hAnsi="Times New Roman"/>
        <w:sz w:val="20"/>
        <w:szCs w:val="20"/>
      </w:rPr>
      <w:fldChar w:fldCharType="end"/>
    </w:r>
  </w:p>
  <w:p w:rsidR="00094434" w:rsidRPr="00F2427A" w:rsidRDefault="008A1AB4" w:rsidP="00134BB7">
    <w:pPr>
      <w:pStyle w:val="Footer"/>
      <w:ind w:right="360"/>
      <w:rPr>
        <w:rFonts w:ascii="Times New Roman" w:hAnsi="Times New Roman"/>
        <w:sz w:val="20"/>
        <w:szCs w:val="20"/>
      </w:rPr>
    </w:pPr>
    <w:r w:rsidRPr="008A1AB4">
      <w:rPr>
        <w:noProof/>
        <w:sz w:val="20"/>
        <w:szCs w:val="20"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5.1pt;margin-top:-14.45pt;width:487.05pt;height:0;z-index:251657728" o:connectortype="straight"/>
      </w:pict>
    </w:r>
    <w:r w:rsidR="00B873A1" w:rsidRPr="00B873A1">
      <w:rPr>
        <w:rFonts w:ascii="Times New Roman Bold" w:hAnsi="Times New Roman Bold"/>
      </w:rPr>
      <w:t xml:space="preserve"> </w:t>
    </w:r>
    <w:r w:rsidR="00B873A1" w:rsidRPr="00F2427A">
      <w:rPr>
        <w:rFonts w:ascii="Times New Roman" w:hAnsi="Times New Roman"/>
        <w:sz w:val="20"/>
        <w:szCs w:val="20"/>
      </w:rPr>
      <w:t>M.</w:t>
    </w:r>
    <w:r w:rsidR="004E1D38" w:rsidRPr="00F2427A">
      <w:rPr>
        <w:rFonts w:ascii="Times New Roman" w:hAnsi="Times New Roman"/>
        <w:sz w:val="20"/>
        <w:szCs w:val="20"/>
      </w:rPr>
      <w:t xml:space="preserve"> </w:t>
    </w:r>
    <w:r w:rsidR="00B873A1" w:rsidRPr="00F2427A">
      <w:rPr>
        <w:rFonts w:ascii="Times New Roman" w:hAnsi="Times New Roman"/>
        <w:sz w:val="20"/>
        <w:szCs w:val="20"/>
      </w:rPr>
      <w:t xml:space="preserve">Bahrami                  </w:t>
    </w:r>
    <w:r w:rsidR="00134BB7" w:rsidRPr="00F2427A">
      <w:rPr>
        <w:rFonts w:ascii="Times New Roman" w:hAnsi="Times New Roman"/>
        <w:sz w:val="20"/>
        <w:szCs w:val="20"/>
      </w:rPr>
      <w:t xml:space="preserve">                        </w:t>
    </w:r>
    <w:r w:rsidR="00B873A1" w:rsidRPr="00F2427A">
      <w:rPr>
        <w:rFonts w:ascii="Times New Roman" w:hAnsi="Times New Roman"/>
        <w:sz w:val="20"/>
        <w:szCs w:val="20"/>
      </w:rPr>
      <w:t xml:space="preserve">  </w:t>
    </w:r>
    <w:r w:rsidR="00956F3B">
      <w:rPr>
        <w:rFonts w:ascii="Times New Roman" w:hAnsi="Times New Roman"/>
        <w:sz w:val="20"/>
        <w:szCs w:val="20"/>
      </w:rPr>
      <w:t>ENSC 283</w:t>
    </w:r>
    <w:r w:rsidR="00B873A1" w:rsidRPr="00F2427A">
      <w:rPr>
        <w:rFonts w:ascii="Times New Roman" w:hAnsi="Times New Roman"/>
        <w:sz w:val="20"/>
        <w:szCs w:val="20"/>
      </w:rPr>
      <w:t xml:space="preserve">                </w:t>
    </w:r>
    <w:r w:rsidR="00134BB7" w:rsidRPr="00F2427A">
      <w:rPr>
        <w:rFonts w:ascii="Times New Roman" w:hAnsi="Times New Roman"/>
        <w:sz w:val="20"/>
        <w:szCs w:val="20"/>
      </w:rPr>
      <w:t xml:space="preserve">                      </w:t>
    </w:r>
    <w:r w:rsidR="00B873A1" w:rsidRPr="00F2427A">
      <w:rPr>
        <w:rFonts w:ascii="Times New Roman" w:hAnsi="Times New Roman"/>
        <w:sz w:val="20"/>
        <w:szCs w:val="20"/>
      </w:rPr>
      <w:t xml:space="preserve">   Tutorial #</w:t>
    </w:r>
    <w:r w:rsidR="00A07F4B">
      <w:rPr>
        <w:rFonts w:ascii="Times New Roman" w:hAnsi="Times New Roman"/>
        <w:sz w:val="20"/>
        <w:szCs w:val="20"/>
      </w:rPr>
      <w:t xml:space="preserve"> </w:t>
    </w:r>
    <w:r w:rsidR="00232949">
      <w:rPr>
        <w:rFonts w:ascii="Times New Roman" w:hAnsi="Times New Roman"/>
        <w:sz w:val="20"/>
        <w:szCs w:val="20"/>
      </w:rPr>
      <w:t>3</w:t>
    </w:r>
    <w:r w:rsidR="00134BB7" w:rsidRPr="00F2427A">
      <w:rPr>
        <w:rFonts w:ascii="Times New Roman" w:hAnsi="Times New Roman"/>
        <w:sz w:val="20"/>
        <w:szCs w:val="2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3A1" w:rsidRDefault="008A1AB4" w:rsidP="007628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73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3A1">
      <w:rPr>
        <w:rStyle w:val="PageNumber"/>
        <w:noProof/>
      </w:rPr>
      <w:t>1</w:t>
    </w:r>
    <w:r>
      <w:rPr>
        <w:rStyle w:val="PageNumber"/>
      </w:rPr>
      <w:fldChar w:fldCharType="end"/>
    </w:r>
  </w:p>
  <w:p w:rsidR="00B873A1" w:rsidRDefault="00B873A1" w:rsidP="00B873A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DC5" w:rsidRDefault="009E1DC5">
      <w:r>
        <w:separator/>
      </w:r>
    </w:p>
  </w:footnote>
  <w:footnote w:type="continuationSeparator" w:id="1">
    <w:p w:rsidR="009E1DC5" w:rsidRDefault="009E1D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1EB"/>
    <w:multiLevelType w:val="hybridMultilevel"/>
    <w:tmpl w:val="D646F224"/>
    <w:lvl w:ilvl="0" w:tplc="590691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83BEB"/>
    <w:multiLevelType w:val="hybridMultilevel"/>
    <w:tmpl w:val="DC54333C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780611"/>
    <w:multiLevelType w:val="hybridMultilevel"/>
    <w:tmpl w:val="C80627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7A6198"/>
    <w:multiLevelType w:val="multilevel"/>
    <w:tmpl w:val="0B02B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68A"/>
    <w:multiLevelType w:val="hybridMultilevel"/>
    <w:tmpl w:val="0B02B2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1336CA"/>
    <w:multiLevelType w:val="hybridMultilevel"/>
    <w:tmpl w:val="B71E9EA0"/>
    <w:lvl w:ilvl="0" w:tplc="0B82B950">
      <w:start w:val="1"/>
      <w:numFmt w:val="lowerLetter"/>
      <w:lvlText w:val="(%1)"/>
      <w:lvlJc w:val="left"/>
      <w:pPr>
        <w:ind w:left="126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2CB14020"/>
    <w:multiLevelType w:val="hybridMultilevel"/>
    <w:tmpl w:val="BEA65F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880083"/>
    <w:multiLevelType w:val="hybridMultilevel"/>
    <w:tmpl w:val="9D625F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82685D"/>
    <w:multiLevelType w:val="hybridMultilevel"/>
    <w:tmpl w:val="968E2A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D144FA"/>
    <w:multiLevelType w:val="multilevel"/>
    <w:tmpl w:val="0B02B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7C00B9"/>
    <w:multiLevelType w:val="hybridMultilevel"/>
    <w:tmpl w:val="B8D097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9C5257"/>
    <w:multiLevelType w:val="multilevel"/>
    <w:tmpl w:val="0B02B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DC4ADB"/>
    <w:multiLevelType w:val="hybridMultilevel"/>
    <w:tmpl w:val="31AAA232"/>
    <w:lvl w:ilvl="0" w:tplc="4AE2534E">
      <w:start w:val="1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ED48F4"/>
    <w:multiLevelType w:val="hybridMultilevel"/>
    <w:tmpl w:val="B71E9EA0"/>
    <w:lvl w:ilvl="0" w:tplc="0B82B95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12"/>
  </w:num>
  <w:num w:numId="9">
    <w:abstractNumId w:val="9"/>
  </w:num>
  <w:num w:numId="10">
    <w:abstractNumId w:val="3"/>
  </w:num>
  <w:num w:numId="11">
    <w:abstractNumId w:val="11"/>
  </w:num>
  <w:num w:numId="12">
    <w:abstractNumId w:val="1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en-CA" w:vendorID="64" w:dllVersion="131077" w:nlCheck="1" w:checkStyle="1"/>
  <w:activeWritingStyle w:appName="MSWord" w:lang="en-CA" w:vendorID="64" w:dllVersion="131078" w:nlCheck="1" w:checkStyle="1"/>
  <w:activeWritingStyle w:appName="MSWord" w:lang="en-US" w:vendorID="64" w:dllVersion="131078" w:nlCheck="1" w:checkStyle="1"/>
  <w:stylePaneFormatFilter w:val="3F01"/>
  <w:defaultTabStop w:val="720"/>
  <w:noPunctuationKerning/>
  <w:characterSpacingControl w:val="doNotCompress"/>
  <w:hdrShapeDefaults>
    <o:shapedefaults v:ext="edit" spidmax="19458">
      <o:colormenu v:ext="edit" fillcolor="none" strokecolor="none [2405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F255F"/>
    <w:rsid w:val="000056EC"/>
    <w:rsid w:val="00014F78"/>
    <w:rsid w:val="00034F8D"/>
    <w:rsid w:val="00054C25"/>
    <w:rsid w:val="00061293"/>
    <w:rsid w:val="0006367E"/>
    <w:rsid w:val="000730FB"/>
    <w:rsid w:val="00075105"/>
    <w:rsid w:val="00080291"/>
    <w:rsid w:val="00080C25"/>
    <w:rsid w:val="00082E04"/>
    <w:rsid w:val="00094434"/>
    <w:rsid w:val="000A29F5"/>
    <w:rsid w:val="000C0238"/>
    <w:rsid w:val="000C3576"/>
    <w:rsid w:val="000C5B0D"/>
    <w:rsid w:val="000C5F87"/>
    <w:rsid w:val="000D1227"/>
    <w:rsid w:val="000F4077"/>
    <w:rsid w:val="000F7F08"/>
    <w:rsid w:val="00103D83"/>
    <w:rsid w:val="00113249"/>
    <w:rsid w:val="00114E91"/>
    <w:rsid w:val="00132EDD"/>
    <w:rsid w:val="00134BB7"/>
    <w:rsid w:val="001425B8"/>
    <w:rsid w:val="001445AC"/>
    <w:rsid w:val="00146F57"/>
    <w:rsid w:val="00171406"/>
    <w:rsid w:val="0018128C"/>
    <w:rsid w:val="001850F3"/>
    <w:rsid w:val="001A1C6B"/>
    <w:rsid w:val="001A24B5"/>
    <w:rsid w:val="001F24DF"/>
    <w:rsid w:val="00201CEC"/>
    <w:rsid w:val="00203035"/>
    <w:rsid w:val="00210947"/>
    <w:rsid w:val="002271E4"/>
    <w:rsid w:val="002308F9"/>
    <w:rsid w:val="00232949"/>
    <w:rsid w:val="00261BB0"/>
    <w:rsid w:val="00264D63"/>
    <w:rsid w:val="002752C5"/>
    <w:rsid w:val="00277613"/>
    <w:rsid w:val="00277A27"/>
    <w:rsid w:val="00286EC1"/>
    <w:rsid w:val="00287790"/>
    <w:rsid w:val="0029284D"/>
    <w:rsid w:val="002928BA"/>
    <w:rsid w:val="002B3042"/>
    <w:rsid w:val="002B4236"/>
    <w:rsid w:val="002C1AF8"/>
    <w:rsid w:val="002E7641"/>
    <w:rsid w:val="003028B9"/>
    <w:rsid w:val="00303F4B"/>
    <w:rsid w:val="00311797"/>
    <w:rsid w:val="0031336A"/>
    <w:rsid w:val="00335ADA"/>
    <w:rsid w:val="00352154"/>
    <w:rsid w:val="003561A4"/>
    <w:rsid w:val="00363EF9"/>
    <w:rsid w:val="00384768"/>
    <w:rsid w:val="003B363A"/>
    <w:rsid w:val="003E007A"/>
    <w:rsid w:val="003E37D4"/>
    <w:rsid w:val="00402637"/>
    <w:rsid w:val="004052B5"/>
    <w:rsid w:val="00415893"/>
    <w:rsid w:val="004205D6"/>
    <w:rsid w:val="00426391"/>
    <w:rsid w:val="00443557"/>
    <w:rsid w:val="00474FBB"/>
    <w:rsid w:val="004809D2"/>
    <w:rsid w:val="004820AF"/>
    <w:rsid w:val="00496C37"/>
    <w:rsid w:val="004A7444"/>
    <w:rsid w:val="004B44E5"/>
    <w:rsid w:val="004C2EB1"/>
    <w:rsid w:val="004C7A43"/>
    <w:rsid w:val="004D43DE"/>
    <w:rsid w:val="004D44D3"/>
    <w:rsid w:val="004D4E46"/>
    <w:rsid w:val="004E1D38"/>
    <w:rsid w:val="004E495E"/>
    <w:rsid w:val="004E5DFF"/>
    <w:rsid w:val="004F1699"/>
    <w:rsid w:val="005004BE"/>
    <w:rsid w:val="005016A8"/>
    <w:rsid w:val="00515355"/>
    <w:rsid w:val="00516E47"/>
    <w:rsid w:val="00521898"/>
    <w:rsid w:val="00522CD0"/>
    <w:rsid w:val="00532C90"/>
    <w:rsid w:val="005616A3"/>
    <w:rsid w:val="00587E38"/>
    <w:rsid w:val="005979E5"/>
    <w:rsid w:val="005A3176"/>
    <w:rsid w:val="005C344C"/>
    <w:rsid w:val="005C35D3"/>
    <w:rsid w:val="00600961"/>
    <w:rsid w:val="00605CF1"/>
    <w:rsid w:val="00612A3C"/>
    <w:rsid w:val="00615F61"/>
    <w:rsid w:val="00624158"/>
    <w:rsid w:val="00631F6E"/>
    <w:rsid w:val="00633370"/>
    <w:rsid w:val="00660736"/>
    <w:rsid w:val="006A3CF0"/>
    <w:rsid w:val="006D1530"/>
    <w:rsid w:val="006D18DE"/>
    <w:rsid w:val="006D3FBD"/>
    <w:rsid w:val="006E361F"/>
    <w:rsid w:val="006F6B5D"/>
    <w:rsid w:val="007165FD"/>
    <w:rsid w:val="0072633B"/>
    <w:rsid w:val="007628F9"/>
    <w:rsid w:val="0078104E"/>
    <w:rsid w:val="00797B70"/>
    <w:rsid w:val="007A172D"/>
    <w:rsid w:val="007B1602"/>
    <w:rsid w:val="007E2DA9"/>
    <w:rsid w:val="007E692C"/>
    <w:rsid w:val="007F07F5"/>
    <w:rsid w:val="007F0EBA"/>
    <w:rsid w:val="007F255F"/>
    <w:rsid w:val="007F2B21"/>
    <w:rsid w:val="007F2CA5"/>
    <w:rsid w:val="00814E03"/>
    <w:rsid w:val="0081677D"/>
    <w:rsid w:val="0082726A"/>
    <w:rsid w:val="00835BA6"/>
    <w:rsid w:val="00840000"/>
    <w:rsid w:val="008461F0"/>
    <w:rsid w:val="00863B61"/>
    <w:rsid w:val="00893226"/>
    <w:rsid w:val="008A1AB4"/>
    <w:rsid w:val="008A38CC"/>
    <w:rsid w:val="008B28F2"/>
    <w:rsid w:val="008B4DE5"/>
    <w:rsid w:val="008B5FDA"/>
    <w:rsid w:val="008C3298"/>
    <w:rsid w:val="008E2FF3"/>
    <w:rsid w:val="008E61EF"/>
    <w:rsid w:val="00911442"/>
    <w:rsid w:val="00911FE4"/>
    <w:rsid w:val="00916480"/>
    <w:rsid w:val="009400D9"/>
    <w:rsid w:val="0095165F"/>
    <w:rsid w:val="00954C0F"/>
    <w:rsid w:val="00955C88"/>
    <w:rsid w:val="0095621D"/>
    <w:rsid w:val="00956F3B"/>
    <w:rsid w:val="00962B16"/>
    <w:rsid w:val="00965B26"/>
    <w:rsid w:val="009804B2"/>
    <w:rsid w:val="00982F49"/>
    <w:rsid w:val="009833EC"/>
    <w:rsid w:val="00984411"/>
    <w:rsid w:val="00984790"/>
    <w:rsid w:val="00985A3A"/>
    <w:rsid w:val="009C11FC"/>
    <w:rsid w:val="009C13B1"/>
    <w:rsid w:val="009C20C8"/>
    <w:rsid w:val="009D2638"/>
    <w:rsid w:val="009D69EA"/>
    <w:rsid w:val="009E1DC5"/>
    <w:rsid w:val="00A07F4B"/>
    <w:rsid w:val="00A21957"/>
    <w:rsid w:val="00A2278D"/>
    <w:rsid w:val="00A2755C"/>
    <w:rsid w:val="00A63072"/>
    <w:rsid w:val="00A630E2"/>
    <w:rsid w:val="00A656E2"/>
    <w:rsid w:val="00A7096B"/>
    <w:rsid w:val="00A74174"/>
    <w:rsid w:val="00A7733A"/>
    <w:rsid w:val="00A877CC"/>
    <w:rsid w:val="00A90B59"/>
    <w:rsid w:val="00A966C1"/>
    <w:rsid w:val="00AB3291"/>
    <w:rsid w:val="00AE46B5"/>
    <w:rsid w:val="00AE4E40"/>
    <w:rsid w:val="00AE6CC0"/>
    <w:rsid w:val="00AF6DFD"/>
    <w:rsid w:val="00B21246"/>
    <w:rsid w:val="00B250EB"/>
    <w:rsid w:val="00B251B8"/>
    <w:rsid w:val="00B34599"/>
    <w:rsid w:val="00B3596F"/>
    <w:rsid w:val="00B42A63"/>
    <w:rsid w:val="00B47E8F"/>
    <w:rsid w:val="00B577AB"/>
    <w:rsid w:val="00B64085"/>
    <w:rsid w:val="00B65F60"/>
    <w:rsid w:val="00B75CA1"/>
    <w:rsid w:val="00B77F9E"/>
    <w:rsid w:val="00B8065A"/>
    <w:rsid w:val="00B8337C"/>
    <w:rsid w:val="00B83ED8"/>
    <w:rsid w:val="00B850A5"/>
    <w:rsid w:val="00B873A1"/>
    <w:rsid w:val="00B9166D"/>
    <w:rsid w:val="00BA0ACE"/>
    <w:rsid w:val="00BB4816"/>
    <w:rsid w:val="00BB6874"/>
    <w:rsid w:val="00BD2E06"/>
    <w:rsid w:val="00BD4142"/>
    <w:rsid w:val="00BE1180"/>
    <w:rsid w:val="00C108C5"/>
    <w:rsid w:val="00C15BCF"/>
    <w:rsid w:val="00C23535"/>
    <w:rsid w:val="00C23AA4"/>
    <w:rsid w:val="00C34C10"/>
    <w:rsid w:val="00C51505"/>
    <w:rsid w:val="00C62F42"/>
    <w:rsid w:val="00C73494"/>
    <w:rsid w:val="00CA2573"/>
    <w:rsid w:val="00CC0691"/>
    <w:rsid w:val="00CD5505"/>
    <w:rsid w:val="00CD7C51"/>
    <w:rsid w:val="00CF2E4B"/>
    <w:rsid w:val="00D03DDF"/>
    <w:rsid w:val="00D166D1"/>
    <w:rsid w:val="00D22905"/>
    <w:rsid w:val="00D23477"/>
    <w:rsid w:val="00D2451A"/>
    <w:rsid w:val="00D26092"/>
    <w:rsid w:val="00D30EA5"/>
    <w:rsid w:val="00D32C84"/>
    <w:rsid w:val="00D4606C"/>
    <w:rsid w:val="00D63BF7"/>
    <w:rsid w:val="00D66D9B"/>
    <w:rsid w:val="00D7038E"/>
    <w:rsid w:val="00D82CA5"/>
    <w:rsid w:val="00D95348"/>
    <w:rsid w:val="00D95DEE"/>
    <w:rsid w:val="00DA2D1E"/>
    <w:rsid w:val="00DB2F67"/>
    <w:rsid w:val="00DD44F0"/>
    <w:rsid w:val="00DF2F3E"/>
    <w:rsid w:val="00DF3919"/>
    <w:rsid w:val="00E031B6"/>
    <w:rsid w:val="00E11C69"/>
    <w:rsid w:val="00E1498E"/>
    <w:rsid w:val="00E16052"/>
    <w:rsid w:val="00E22FD3"/>
    <w:rsid w:val="00E231AF"/>
    <w:rsid w:val="00E27EBE"/>
    <w:rsid w:val="00E31802"/>
    <w:rsid w:val="00E359DF"/>
    <w:rsid w:val="00E35ABF"/>
    <w:rsid w:val="00E40F1C"/>
    <w:rsid w:val="00E57F8E"/>
    <w:rsid w:val="00E621FF"/>
    <w:rsid w:val="00E67C22"/>
    <w:rsid w:val="00E77D9C"/>
    <w:rsid w:val="00E851E2"/>
    <w:rsid w:val="00E90AC3"/>
    <w:rsid w:val="00E91BD7"/>
    <w:rsid w:val="00E965EA"/>
    <w:rsid w:val="00EA0D60"/>
    <w:rsid w:val="00EA67CD"/>
    <w:rsid w:val="00EC1E6D"/>
    <w:rsid w:val="00EE42B6"/>
    <w:rsid w:val="00EF0867"/>
    <w:rsid w:val="00EF2861"/>
    <w:rsid w:val="00EF4550"/>
    <w:rsid w:val="00F034F6"/>
    <w:rsid w:val="00F214DB"/>
    <w:rsid w:val="00F2427A"/>
    <w:rsid w:val="00F25647"/>
    <w:rsid w:val="00F30E00"/>
    <w:rsid w:val="00F40EDB"/>
    <w:rsid w:val="00F547C0"/>
    <w:rsid w:val="00F71AEF"/>
    <w:rsid w:val="00F76C61"/>
    <w:rsid w:val="00F82443"/>
    <w:rsid w:val="00F82C9B"/>
    <w:rsid w:val="00F8519A"/>
    <w:rsid w:val="00F91F8A"/>
    <w:rsid w:val="00FA76AC"/>
    <w:rsid w:val="00FB7469"/>
    <w:rsid w:val="00FC3C64"/>
    <w:rsid w:val="00FD4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enu v:ext="edit" fillcolor="none" strokecolor="none [240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0B59"/>
    <w:pPr>
      <w:jc w:val="both"/>
    </w:pPr>
    <w:rPr>
      <w:rFonts w:ascii="Bookman Old Style" w:hAnsi="Bookman Old Style"/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A90B5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90B59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0B59"/>
  </w:style>
  <w:style w:type="paragraph" w:styleId="BodyText2">
    <w:name w:val="Body Text 2"/>
    <w:basedOn w:val="Normal"/>
    <w:rsid w:val="00A90B59"/>
    <w:rPr>
      <w:b/>
      <w:bCs/>
    </w:rPr>
  </w:style>
  <w:style w:type="paragraph" w:styleId="Caption">
    <w:name w:val="caption"/>
    <w:basedOn w:val="Normal"/>
    <w:next w:val="Normal"/>
    <w:qFormat/>
    <w:rsid w:val="00A90B59"/>
    <w:pPr>
      <w:jc w:val="center"/>
    </w:pPr>
    <w:rPr>
      <w:b/>
      <w:bCs/>
      <w:sz w:val="32"/>
      <w:u w:val="single"/>
    </w:rPr>
  </w:style>
  <w:style w:type="paragraph" w:styleId="Footer">
    <w:name w:val="footer"/>
    <w:basedOn w:val="Normal"/>
    <w:link w:val="FooterChar"/>
    <w:rsid w:val="00A90B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0B59"/>
  </w:style>
  <w:style w:type="paragraph" w:styleId="Header">
    <w:name w:val="header"/>
    <w:basedOn w:val="Normal"/>
    <w:link w:val="HeaderChar"/>
    <w:rsid w:val="00A90B5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2B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semiHidden/>
    <w:locked/>
    <w:rsid w:val="00B873A1"/>
    <w:rPr>
      <w:rFonts w:ascii="Bookman Old Style" w:hAnsi="Bookman Old Style"/>
      <w:sz w:val="24"/>
      <w:szCs w:val="24"/>
      <w:lang w:val="en-CA" w:eastAsia="en-US" w:bidi="ar-SA"/>
    </w:rPr>
  </w:style>
  <w:style w:type="character" w:customStyle="1" w:styleId="HeaderChar">
    <w:name w:val="Header Char"/>
    <w:basedOn w:val="DefaultParagraphFont"/>
    <w:link w:val="Header"/>
    <w:locked/>
    <w:rsid w:val="00B873A1"/>
    <w:rPr>
      <w:rFonts w:ascii="Bookman Old Style" w:hAnsi="Bookman Old Style"/>
      <w:sz w:val="24"/>
      <w:szCs w:val="24"/>
      <w:lang w:val="en-CA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E11C69"/>
    <w:rPr>
      <w:color w:val="808080"/>
    </w:rPr>
  </w:style>
  <w:style w:type="paragraph" w:styleId="BalloonText">
    <w:name w:val="Balloon Text"/>
    <w:basedOn w:val="Normal"/>
    <w:link w:val="BalloonTextChar"/>
    <w:rsid w:val="00E11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1C69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F034F6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CD5505"/>
    <w:rPr>
      <w:rFonts w:ascii="Bookman Old Style" w:hAnsi="Bookman Old Style"/>
      <w:sz w:val="24"/>
      <w:szCs w:val="24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Consider a rigid tank with a movable piston</vt:lpstr>
    </vt:vector>
  </TitlesOfParts>
  <Company>Mech Eng, U of Waterloo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 a rigid tank with a movable piston</dc:title>
  <dc:subject/>
  <dc:creator>Darryl Yahoda</dc:creator>
  <cp:keywords/>
  <dc:description/>
  <cp:lastModifiedBy> </cp:lastModifiedBy>
  <cp:revision>2</cp:revision>
  <cp:lastPrinted>2009-01-22T22:13:00Z</cp:lastPrinted>
  <dcterms:created xsi:type="dcterms:W3CDTF">2009-01-22T23:26:00Z</dcterms:created>
  <dcterms:modified xsi:type="dcterms:W3CDTF">2009-01-22T23:26:00Z</dcterms:modified>
</cp:coreProperties>
</file>