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043" w:rsidRDefault="00147043">
      <w:pPr>
        <w:rPr>
          <w:noProof/>
        </w:rPr>
      </w:pPr>
      <w:r>
        <w:rPr>
          <w:noProof/>
        </w:rPr>
        <w:t>Title:   Dividend payers and non-payers, 33 countries and 17,106 listed firms, 1985-2006</w:t>
      </w:r>
    </w:p>
    <w:p w:rsidR="00147043" w:rsidRDefault="00147043">
      <w:pPr>
        <w:rPr>
          <w:noProof/>
        </w:rPr>
      </w:pPr>
    </w:p>
    <w:p w:rsidR="00147043" w:rsidRDefault="00936EB9">
      <w:r>
        <w:rPr>
          <w:noProof/>
        </w:rPr>
        <w:drawing>
          <wp:inline distT="0" distB="0" distL="0" distR="0">
            <wp:extent cx="8181975" cy="25812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1975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7043" w:rsidRDefault="00147043"/>
    <w:p w:rsidR="00147043" w:rsidRPr="00982703" w:rsidRDefault="00147043">
      <w:r>
        <w:t>Source:  Fatemi and Bildak (2012, p.664).</w:t>
      </w:r>
    </w:p>
    <w:sectPr w:rsidR="00147043" w:rsidRPr="00982703" w:rsidSect="00E13F8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rawingGridHorizontalSpacing w:val="110"/>
  <w:displayHorizontalDrawingGridEvery w:val="2"/>
  <w:characterSpacingControl w:val="doNotCompress"/>
  <w:doNotValidateAgainstSchema/>
  <w:doNotDemarcateInvalidXml/>
  <w:compat/>
  <w:rsids>
    <w:rsidRoot w:val="00E13F8C"/>
    <w:rsid w:val="000E3DEE"/>
    <w:rsid w:val="00147043"/>
    <w:rsid w:val="005608E9"/>
    <w:rsid w:val="00936EB9"/>
    <w:rsid w:val="00982703"/>
    <w:rsid w:val="00B3446A"/>
    <w:rsid w:val="00D45E0B"/>
    <w:rsid w:val="00E13F8C"/>
    <w:rsid w:val="00E201E8"/>
    <w:rsid w:val="00E82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01E8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13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3F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115</Characters>
  <Application>Microsoft Office Word</Application>
  <DocSecurity>0</DocSecurity>
  <Lines>1</Lines>
  <Paragraphs>1</Paragraphs>
  <ScaleCrop>false</ScaleCrop>
  <Company>sfu</Company>
  <LinksUpToDate>false</LinksUpToDate>
  <CharactersWithSpaces>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Title:   Dividend payers and non-payers, 33 countries and 17,106 listed firms, 1985-2006</dc:title>
  <dc:subject/>
  <dc:creator>gp</dc:creator>
  <cp:keywords/>
  <dc:description/>
  <cp:lastModifiedBy>gp</cp:lastModifiedBy>
  <cp:revision>2</cp:revision>
  <dcterms:created xsi:type="dcterms:W3CDTF">2016-04-04T23:57:00Z</dcterms:created>
  <dcterms:modified xsi:type="dcterms:W3CDTF">2016-04-04T23:57:00Z</dcterms:modified>
</cp:coreProperties>
</file>