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b/>
          <w:sz w:val="24"/>
          <w:highlight w:val="white"/>
        </w:rPr>
        <w:t xml:space="preserve">Human Computer </w:t>
      </w:r>
      <w:proofErr w:type="gramStart"/>
      <w:r>
        <w:rPr>
          <w:rFonts w:ascii="Times New Roman" w:eastAsia="Times New Roman" w:hAnsi="Times New Roman" w:cs="Times New Roman"/>
          <w:b/>
          <w:sz w:val="24"/>
          <w:highlight w:val="white"/>
        </w:rPr>
        <w:t>Interaction(</w:t>
      </w:r>
      <w:proofErr w:type="gramEnd"/>
      <w:r>
        <w:rPr>
          <w:rFonts w:ascii="Times New Roman" w:eastAsia="Times New Roman" w:hAnsi="Times New Roman" w:cs="Times New Roman"/>
          <w:b/>
          <w:sz w:val="24"/>
          <w:highlight w:val="white"/>
        </w:rPr>
        <w:t>HCI): psychology + design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sz w:val="24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Informed Craft development:</w:t>
      </w:r>
    </w:p>
    <w:p w:rsidR="001C3B72" w:rsidRDefault="00923754" w:rsidP="00923754">
      <w:pPr>
        <w:spacing w:after="160" w:line="360" w:lineRule="auto"/>
        <w:ind w:firstLine="720"/>
      </w:pPr>
      <w:r>
        <w:rPr>
          <w:noProof/>
        </w:rPr>
        <w:drawing>
          <wp:inline distT="114300" distB="114300" distL="114300" distR="114300">
            <wp:extent cx="3352800" cy="2809875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rcRect l="5448" t="15143" r="38141" b="783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1C3B72" w:rsidP="00923754">
      <w:pPr>
        <w:spacing w:after="160" w:line="360" w:lineRule="auto"/>
      </w:pP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  <w:t xml:space="preserve">User Center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Design(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UCD) by Norman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1. Use both knowledge in the world and in the head*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2. Simplify the structure of tasks*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3. Make things visible*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4. Get the mappings right*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5. Exploit the powers of constraints-Natural &amp; Artificial*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6. Design for Error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7. When all else fails, standardize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  <w:t>Usability Principles by Nielsen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• Visibility of system status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Match between system and the real world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User control and freedom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lastRenderedPageBreak/>
        <w:t>• Consistency and standards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Help users recognize, diagnose and recover from</w:t>
      </w:r>
    </w:p>
    <w:p w:rsidR="001C3B72" w:rsidRDefault="00923754" w:rsidP="00923754">
      <w:pPr>
        <w:spacing w:after="160" w:line="360" w:lineRule="auto"/>
        <w:ind w:left="1440"/>
      </w:pPr>
      <w:proofErr w:type="gramStart"/>
      <w:r>
        <w:rPr>
          <w:rFonts w:ascii="Times New Roman" w:eastAsia="Times New Roman" w:hAnsi="Times New Roman" w:cs="Times New Roman"/>
          <w:highlight w:val="white"/>
        </w:rPr>
        <w:t>errors</w:t>
      </w:r>
      <w:proofErr w:type="gramEnd"/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Error prevention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Recognition rather than recall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Flexibility and efficiency of use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Aesthetic and minimalist design</w:t>
      </w:r>
    </w:p>
    <w:p w:rsidR="001C3B72" w:rsidRDefault="00923754" w:rsidP="00923754">
      <w:pPr>
        <w:spacing w:after="160" w:line="360" w:lineRule="auto"/>
        <w:ind w:left="1440"/>
      </w:pPr>
      <w:r>
        <w:rPr>
          <w:rFonts w:ascii="Times New Roman" w:eastAsia="Times New Roman" w:hAnsi="Times New Roman" w:cs="Times New Roman"/>
          <w:highlight w:val="white"/>
        </w:rPr>
        <w:t>• Help and documentation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>3 Perspective:</w:t>
      </w:r>
    </w:p>
    <w:p w:rsidR="001C3B72" w:rsidRDefault="00923754" w:rsidP="00923754">
      <w:pPr>
        <w:numPr>
          <w:ilvl w:val="0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i/>
          <w:highlight w:val="white"/>
        </w:rPr>
      </w:pPr>
      <w:r>
        <w:rPr>
          <w:rFonts w:ascii="Times New Roman" w:eastAsia="Times New Roman" w:hAnsi="Times New Roman" w:cs="Times New Roman"/>
          <w:i/>
          <w:highlight w:val="white"/>
        </w:rPr>
        <w:t>Johnson: focus on user interface design consistent with science</w:t>
      </w:r>
    </w:p>
    <w:p w:rsidR="001C3B72" w:rsidRDefault="00923754" w:rsidP="00923754">
      <w:pPr>
        <w:numPr>
          <w:ilvl w:val="0"/>
          <w:numId w:val="2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HCI design Guidelines:</w:t>
      </w:r>
    </w:p>
    <w:p w:rsidR="001C3B72" w:rsidRDefault="00923754" w:rsidP="00923754">
      <w:pPr>
        <w:numPr>
          <w:ilvl w:val="0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Shneiderman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strive for consistency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cater to universal usability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offer informative feedback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design task-flows to yield closure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prevent errors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permit easy reversal of actions</w:t>
      </w:r>
    </w:p>
    <w:p w:rsidR="001C3B72" w:rsidRDefault="00923754" w:rsidP="00923754">
      <w:pPr>
        <w:numPr>
          <w:ilvl w:val="0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Nielsen &amp;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Molich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visibility of system status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match between system &amp; real world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user control &amp; freedom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consistency &amp; standards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error prevention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recognition rather than recall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flexibility &amp; efficiency of use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aesthetic &amp; minimalist design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help users recognize, diagnose &amp; recover from errors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provide online documentation &amp; help</w:t>
      </w:r>
    </w:p>
    <w:p w:rsidR="001C3B72" w:rsidRDefault="00923754" w:rsidP="00923754">
      <w:pPr>
        <w:numPr>
          <w:ilvl w:val="0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Stone: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visibility: first step to goal should be clear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affordance: control suggests how to use it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feedback: should be clear what happened or is happening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simplicity: as simple as possible &amp; task-focused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structure: content organized sensibly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consistency: similarity for predictability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tolerance: prevent errors, help recovery</w:t>
      </w:r>
    </w:p>
    <w:p w:rsidR="001C3B72" w:rsidRDefault="00923754" w:rsidP="00923754">
      <w:pPr>
        <w:numPr>
          <w:ilvl w:val="1"/>
          <w:numId w:val="3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accessibility: usable by all intended users</w:t>
      </w:r>
    </w:p>
    <w:p w:rsidR="001C3B72" w:rsidRDefault="00923754" w:rsidP="00923754">
      <w:pPr>
        <w:spacing w:after="160" w:line="360" w:lineRule="auto"/>
        <w:ind w:left="1440" w:firstLine="720"/>
      </w:pPr>
      <w:r>
        <w:rPr>
          <w:rFonts w:ascii="Times New Roman" w:eastAsia="Times New Roman" w:hAnsi="Times New Roman" w:cs="Times New Roman"/>
          <w:highlight w:val="white"/>
        </w:rPr>
        <w:t>b. Applying Guidelines</w:t>
      </w:r>
    </w:p>
    <w:p w:rsidR="001C3B72" w:rsidRDefault="00923754" w:rsidP="00923754">
      <w:pPr>
        <w:numPr>
          <w:ilvl w:val="0"/>
          <w:numId w:val="1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UI guidelines are based on how people perceive, think, learn, act</w:t>
      </w:r>
    </w:p>
    <w:p w:rsidR="001C3B72" w:rsidRDefault="00923754" w:rsidP="00923754">
      <w:pPr>
        <w:numPr>
          <w:ilvl w:val="0"/>
          <w:numId w:val="1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UI designers want reasons for rules</w:t>
      </w:r>
    </w:p>
    <w:p w:rsidR="001C3B72" w:rsidRDefault="00923754" w:rsidP="00923754">
      <w:pPr>
        <w:numPr>
          <w:ilvl w:val="0"/>
          <w:numId w:val="1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UI guidelines are not rote recipes</w:t>
      </w:r>
    </w:p>
    <w:p w:rsidR="001C3B72" w:rsidRDefault="00923754" w:rsidP="00923754">
      <w:pPr>
        <w:numPr>
          <w:ilvl w:val="0"/>
          <w:numId w:val="1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Applying them effectively requires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understnading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their scientific basis</w:t>
      </w:r>
    </w:p>
    <w:p w:rsidR="001C3B72" w:rsidRDefault="00923754" w:rsidP="00923754">
      <w:pPr>
        <w:numPr>
          <w:ilvl w:val="0"/>
          <w:numId w:val="1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Determining rule applicability &amp; precedence</w:t>
      </w:r>
    </w:p>
    <w:p w:rsidR="001C3B72" w:rsidRDefault="00923754" w:rsidP="00923754">
      <w:pPr>
        <w:numPr>
          <w:ilvl w:val="0"/>
          <w:numId w:val="1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Balancing trade-offs between competing rules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ab/>
        <w:t>c. Facts about Human Perception &amp; Cognition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perceive what we expect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our vision is optimized to see structure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seek and use visual structure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reading is unnatural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our color vision is limited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our peripheral vision is poor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our attention is limited, our memory is imperfect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limits on attention shape our thought &amp; action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recognition is easy, recall is hard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learning from experience &amp; performing learned actions are easy, problem-solving &amp; calculation are hard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many factors affect learning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have real-time requirements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perceive what we expect, our perceptions is based on our experience, the context, and our goals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our perception &amp; attention focuses almost totally on our goals</w:t>
      </w:r>
    </w:p>
    <w:p w:rsidR="001C3B72" w:rsidRDefault="00923754" w:rsidP="00923754">
      <w:pPr>
        <w:numPr>
          <w:ilvl w:val="0"/>
          <w:numId w:val="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tend not to notice things unrelated to goal</w:t>
      </w:r>
    </w:p>
    <w:p w:rsidR="001C3B72" w:rsidRDefault="001C3B72" w:rsidP="00923754">
      <w:pPr>
        <w:spacing w:after="160" w:line="360" w:lineRule="auto"/>
      </w:pPr>
    </w:p>
    <w:p w:rsidR="001C3B72" w:rsidRDefault="00923754" w:rsidP="00923754">
      <w:pPr>
        <w:numPr>
          <w:ilvl w:val="0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i/>
          <w:highlight w:val="white"/>
        </w:rPr>
      </w:pPr>
      <w:r>
        <w:rPr>
          <w:rFonts w:ascii="Times New Roman" w:eastAsia="Times New Roman" w:hAnsi="Times New Roman" w:cs="Times New Roman"/>
          <w:i/>
          <w:highlight w:val="white"/>
        </w:rPr>
        <w:t xml:space="preserve">Stakeholder-Center design: satisfy different people </w:t>
      </w:r>
    </w:p>
    <w:p w:rsidR="001C3B72" w:rsidRDefault="00923754" w:rsidP="00923754">
      <w:pPr>
        <w:numPr>
          <w:ilvl w:val="1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identifying the stakeholder: 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interact directly with the product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manage direct users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receive output from the product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make the purchasing decision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use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competitors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products</w:t>
      </w:r>
    </w:p>
    <w:p w:rsidR="001C3B72" w:rsidRDefault="00923754" w:rsidP="00923754">
      <w:pPr>
        <w:numPr>
          <w:ilvl w:val="1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three categories of user by Eason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Primary: frequent hands-on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Secondary:occasional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or via someone else</w:t>
      </w:r>
    </w:p>
    <w:p w:rsidR="001C3B72" w:rsidRDefault="00923754" w:rsidP="00923754">
      <w:pPr>
        <w:numPr>
          <w:ilvl w:val="2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tertiary: affected by its introduction, or will influence its purchase</w:t>
      </w:r>
    </w:p>
    <w:p w:rsidR="001C3B72" w:rsidRDefault="00923754" w:rsidP="00923754">
      <w:pPr>
        <w:numPr>
          <w:ilvl w:val="0"/>
          <w:numId w:val="1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i/>
          <w:highlight w:val="white"/>
        </w:rPr>
        <w:t>Design/</w:t>
      </w:r>
      <w:proofErr w:type="spellStart"/>
      <w:r>
        <w:rPr>
          <w:rFonts w:ascii="Times New Roman" w:eastAsia="Times New Roman" w:hAnsi="Times New Roman" w:cs="Times New Roman"/>
          <w:i/>
          <w:highlight w:val="white"/>
        </w:rPr>
        <w:t>Science</w:t>
      </w:r>
      <w:r>
        <w:rPr>
          <w:rFonts w:ascii="Times New Roman" w:eastAsia="Times New Roman" w:hAnsi="Times New Roman" w:cs="Times New Roman"/>
          <w:highlight w:val="white"/>
        </w:rPr>
        <w:t>:design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increasingly complex interactive displays that can be perceived and understood by users, value, individual differences, application goals are usually cognitive, social, experiential</w:t>
      </w:r>
    </w:p>
    <w:p w:rsidR="001C3B72" w:rsidRDefault="00923754" w:rsidP="00923754">
      <w:pPr>
        <w:spacing w:after="160" w:line="360" w:lineRule="auto"/>
        <w:ind w:firstLine="720"/>
      </w:pPr>
      <w:r>
        <w:rPr>
          <w:rFonts w:ascii="Times New Roman" w:eastAsia="Times New Roman" w:hAnsi="Times New Roman" w:cs="Times New Roman"/>
          <w:i/>
          <w:highlight w:val="white"/>
          <w:u w:val="single"/>
        </w:rPr>
        <w:t>Metacognitive Gap</w:t>
      </w:r>
    </w:p>
    <w:p w:rsidR="001C3B72" w:rsidRDefault="00923754" w:rsidP="00923754">
      <w:pPr>
        <w:numPr>
          <w:ilvl w:val="0"/>
          <w:numId w:val="2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intuitions are good at thoughts, goals and plans, and it’s about how people see, hear, remember</w:t>
      </w:r>
    </w:p>
    <w:p w:rsidR="001C3B72" w:rsidRDefault="00923754" w:rsidP="00923754">
      <w:pPr>
        <w:numPr>
          <w:ilvl w:val="0"/>
          <w:numId w:val="2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lack of awareness of the limits of intuition is Metacognitive Gap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>Design &amp; science methods</w:t>
      </w:r>
    </w:p>
    <w:p w:rsidR="001C3B72" w:rsidRDefault="00923754" w:rsidP="00923754">
      <w:pPr>
        <w:numPr>
          <w:ilvl w:val="0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Karl Popper,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Imer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Lakatos’s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theory of natural science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bold predictions in the form of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tastable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hypothesis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design experiments that falsify the predictions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scientists build protective belt around their theories to avoid being falsified</w:t>
      </w:r>
    </w:p>
    <w:p w:rsidR="001C3B72" w:rsidRDefault="00923754" w:rsidP="00923754">
      <w:pPr>
        <w:numPr>
          <w:ilvl w:val="0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Avi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Soudack’s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theory of design evaluation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design hypothesis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predict user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behaviours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and making such predictions explicit focuses on usability reviews, test the design, not the users</w:t>
      </w:r>
    </w:p>
    <w:p w:rsidR="001C3B72" w:rsidRDefault="00923754" w:rsidP="00923754">
      <w:pPr>
        <w:numPr>
          <w:ilvl w:val="0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Wason’s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confirmation bias: naive subjects test hypothesis by generating positive example</w:t>
      </w:r>
    </w:p>
    <w:p w:rsidR="001C3B72" w:rsidRDefault="00923754" w:rsidP="00923754">
      <w:pPr>
        <w:numPr>
          <w:ilvl w:val="0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Popper’s seek to disconfirm hypotheses: falsify theory</w:t>
      </w:r>
    </w:p>
    <w:p w:rsidR="001C3B72" w:rsidRDefault="00923754" w:rsidP="00923754">
      <w:pPr>
        <w:numPr>
          <w:ilvl w:val="0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Models: can be evocative and misleading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conceptual models describe a phenomenon metaphorically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computational models make predictions based on algorithm</w:t>
      </w:r>
    </w:p>
    <w:p w:rsidR="001C3B72" w:rsidRDefault="00923754" w:rsidP="00923754">
      <w:pPr>
        <w:numPr>
          <w:ilvl w:val="0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Theories: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Computational theories: a program that simulate real-world causal relationship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Newell’s SOAR: use mechanisms of chunking and procedural learning, means-ends analysis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Anderson’s ACT-R: attempts to build subprograms for each aspect of the structure of mental processing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Other theories: mathematical, conceptual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Theory in science: build to directly address events in the world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falsifiable prediction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well-supported by many independent strands of evidence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consistent with pre-existing theories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adaptable and modifiable for new evidence</w:t>
      </w:r>
    </w:p>
    <w:p w:rsidR="001C3B72" w:rsidRDefault="00923754" w:rsidP="00923754">
      <w:pPr>
        <w:numPr>
          <w:ilvl w:val="1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Levels of description of theory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bottom-up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: sensation -? perception -&gt; cognition -&gt; action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top-down: gestalt</w:t>
      </w:r>
    </w:p>
    <w:p w:rsidR="001C3B72" w:rsidRDefault="00923754" w:rsidP="00923754">
      <w:pPr>
        <w:numPr>
          <w:ilvl w:val="2"/>
          <w:numId w:val="2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middle-ground: Rock’s logic of perception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 xml:space="preserve">Mental Representation </w:t>
      </w:r>
    </w:p>
    <w:p w:rsidR="001C3B72" w:rsidRDefault="00923754" w:rsidP="00923754">
      <w:pPr>
        <w:numPr>
          <w:ilvl w:val="0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Norman’s seven-stage model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establishing the goal to be achieved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forming the intention for action to achieve goal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specifying the action sequence corresponding to the intention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executing the action sequence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perceiving the system state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interpreting the perceived system state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evaluating the system state with respect to the goal and the intentions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>Mental Model in design (HIP)</w:t>
      </w:r>
    </w:p>
    <w:p w:rsidR="001C3B72" w:rsidRDefault="00923754" w:rsidP="00923754">
      <w:pPr>
        <w:numPr>
          <w:ilvl w:val="0"/>
          <w:numId w:val="2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cognitive model in design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design system so users understand them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assist user to build useful mental models</w:t>
      </w:r>
    </w:p>
    <w:p w:rsidR="001C3B72" w:rsidRDefault="00923754" w:rsidP="00923754">
      <w:pPr>
        <w:numPr>
          <w:ilvl w:val="2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user’s own activity leads to mental model</w:t>
      </w:r>
    </w:p>
    <w:p w:rsidR="001C3B72" w:rsidRDefault="00923754" w:rsidP="00923754">
      <w:pPr>
        <w:numPr>
          <w:ilvl w:val="2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explanatory theory developed by users</w:t>
      </w:r>
    </w:p>
    <w:p w:rsidR="001C3B72" w:rsidRDefault="00923754" w:rsidP="00923754">
      <w:pPr>
        <w:numPr>
          <w:ilvl w:val="2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often used to predict future behavior of the system</w:t>
      </w:r>
    </w:p>
    <w:p w:rsidR="001C3B72" w:rsidRDefault="00923754" w:rsidP="00923754">
      <w:pPr>
        <w:numPr>
          <w:ilvl w:val="2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done by the user, not the designer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system model builds on lower-level abstractions, actual detail may be hidden from implementers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user’s mental model is what they think they see, match mental model to system model, or rely on user illusion - a performance model</w:t>
      </w:r>
    </w:p>
    <w:p w:rsidR="001C3B72" w:rsidRDefault="00923754" w:rsidP="00923754">
      <w:pPr>
        <w:numPr>
          <w:ilvl w:val="0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runnable models: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dynamic models, simple, includes a notion of causality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used for explanation, part of Norman’s model of behavior (interpretation)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used for prediction, part of Norman’s model (intention)</w:t>
      </w:r>
    </w:p>
    <w:p w:rsidR="001C3B72" w:rsidRDefault="00923754" w:rsidP="00923754">
      <w:pPr>
        <w:numPr>
          <w:ilvl w:val="0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common form of mental models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state transition models: changes in state need to be visible (telephone)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object-action models: users think in terms of concrete or abstract objects, system supports action on the objects (Unix mv)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mapping model: users learn a sequence of actions to accomplish tasks (calculator)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analogies: new system closely resembles old system</w:t>
      </w:r>
    </w:p>
    <w:p w:rsidR="001C3B72" w:rsidRDefault="00923754" w:rsidP="00923754">
      <w:pPr>
        <w:numPr>
          <w:ilvl w:val="0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Errors result from inadequate mental models (to solve, hide system complexity)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failure to appreciate the system’s state during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interpresentation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of perception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failure to select to the appropriate action during map intention to action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inadequate evaluation of the resulting state during evaluating interpretation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lack of intention to take recovery action during form intention</w:t>
      </w:r>
    </w:p>
    <w:p w:rsidR="001C3B72" w:rsidRDefault="00923754" w:rsidP="00923754">
      <w:pPr>
        <w:numPr>
          <w:ilvl w:val="0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Cognitive walkthrough(evaluation)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enable debug mental models</w:t>
      </w:r>
    </w:p>
    <w:p w:rsidR="001C3B72" w:rsidRDefault="00923754" w:rsidP="00923754">
      <w:pPr>
        <w:numPr>
          <w:ilvl w:val="1"/>
          <w:numId w:val="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emphasizes user's mental model at each stage of interaction, system image in support of the mental model, changes in the mental model that occur during interaction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>Mental Model in design (Ecological)</w:t>
      </w:r>
    </w:p>
    <w:p w:rsidR="001C3B72" w:rsidRDefault="00923754" w:rsidP="00923754">
      <w:pPr>
        <w:numPr>
          <w:ilvl w:val="0"/>
          <w:numId w:val="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interfaces are virtual and may not have affordances</w:t>
      </w:r>
    </w:p>
    <w:p w:rsidR="001C3B72" w:rsidRDefault="00923754" w:rsidP="00923754">
      <w:pPr>
        <w:numPr>
          <w:ilvl w:val="0"/>
          <w:numId w:val="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Norman’s interface is not real affordance, instead is perceived affordance</w:t>
      </w:r>
    </w:p>
    <w:p w:rsidR="001C3B72" w:rsidRDefault="00923754" w:rsidP="00923754">
      <w:pPr>
        <w:numPr>
          <w:ilvl w:val="1"/>
          <w:numId w:val="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learned conventions of arbitrary mappings between actions and effect at the interface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b/>
          <w:sz w:val="24"/>
          <w:highlight w:val="white"/>
        </w:rPr>
        <w:t>Human Information Processing Psychology</w:t>
      </w:r>
    </w:p>
    <w:p w:rsidR="001C3B72" w:rsidRDefault="00923754" w:rsidP="00923754">
      <w:pPr>
        <w:spacing w:after="160" w:line="360" w:lineRule="auto"/>
        <w:ind w:firstLine="720"/>
      </w:pPr>
      <w:r>
        <w:rPr>
          <w:rFonts w:ascii="Times New Roman" w:eastAsia="Times New Roman" w:hAnsi="Times New Roman" w:cs="Times New Roman"/>
          <w:i/>
          <w:highlight w:val="white"/>
          <w:u w:val="single"/>
        </w:rPr>
        <w:t xml:space="preserve">Vision: </w:t>
      </w:r>
    </w:p>
    <w:p w:rsidR="001C3B72" w:rsidRDefault="00923754" w:rsidP="00923754">
      <w:pPr>
        <w:numPr>
          <w:ilvl w:val="0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Marr’s 2 ½ D sketch (visual intelligence)</w:t>
      </w:r>
    </w:p>
    <w:p w:rsidR="001C3B72" w:rsidRDefault="00923754" w:rsidP="00923754">
      <w:pPr>
        <w:numPr>
          <w:ilvl w:val="1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computational theory: objects are important, and edges help design them</w:t>
      </w:r>
    </w:p>
    <w:p w:rsidR="001C3B72" w:rsidRDefault="00923754" w:rsidP="00923754">
      <w:pPr>
        <w:numPr>
          <w:ilvl w:val="1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algorithm to find edges in the image: Rock’s ‘zero crossings’</w:t>
      </w:r>
    </w:p>
    <w:p w:rsidR="001C3B72" w:rsidRDefault="00923754" w:rsidP="00923754">
      <w:pPr>
        <w:numPr>
          <w:ilvl w:val="1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mechanisms: early brain cells seem to be sensitive to zero crossings</w:t>
      </w:r>
    </w:p>
    <w:p w:rsidR="001C3B72" w:rsidRDefault="00923754" w:rsidP="00923754">
      <w:pPr>
        <w:numPr>
          <w:ilvl w:val="0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Marr’s levels of theories of vision</w:t>
      </w:r>
    </w:p>
    <w:p w:rsidR="001C3B72" w:rsidRDefault="00923754" w:rsidP="00923754">
      <w:pPr>
        <w:numPr>
          <w:ilvl w:val="1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computational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: what is it for?</w:t>
      </w:r>
    </w:p>
    <w:p w:rsidR="001C3B72" w:rsidRDefault="00923754" w:rsidP="00923754">
      <w:pPr>
        <w:numPr>
          <w:ilvl w:val="1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algorithm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: how is information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processsed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?</w:t>
      </w:r>
    </w:p>
    <w:p w:rsidR="001C3B72" w:rsidRDefault="00923754" w:rsidP="00923754">
      <w:pPr>
        <w:numPr>
          <w:ilvl w:val="1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neural mechanism: how is it implemented</w:t>
      </w:r>
    </w:p>
    <w:p w:rsidR="001C3B72" w:rsidRDefault="00923754" w:rsidP="00923754">
      <w:pPr>
        <w:spacing w:after="160" w:line="360" w:lineRule="auto"/>
        <w:ind w:left="720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noProof/>
        </w:rPr>
        <w:drawing>
          <wp:inline distT="114300" distB="114300" distL="114300" distR="114300">
            <wp:extent cx="4530752" cy="3405188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 t="21739" r="49038" b="17135"/>
                    <a:stretch>
                      <a:fillRect/>
                    </a:stretch>
                  </pic:blipFill>
                  <pic:spPr>
                    <a:xfrm>
                      <a:off x="0" y="0"/>
                      <a:ext cx="4530752" cy="3405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923754" w:rsidP="00923754">
      <w:pPr>
        <w:spacing w:after="160" w:line="360" w:lineRule="auto"/>
        <w:ind w:left="720"/>
      </w:pPr>
      <w:r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noProof/>
        </w:rPr>
        <w:drawing>
          <wp:inline distT="114300" distB="114300" distL="114300" distR="114300">
            <wp:extent cx="4462463" cy="3406675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t="20460" r="49198" b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3406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923754" w:rsidP="00923754">
      <w:pPr>
        <w:numPr>
          <w:ilvl w:val="0"/>
          <w:numId w:val="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Early Color perception </w:t>
      </w:r>
    </w:p>
    <w:p w:rsidR="001C3B72" w:rsidRDefault="00923754" w:rsidP="00923754">
      <w:pPr>
        <w:numPr>
          <w:ilvl w:val="0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Light is an information source</w:t>
      </w:r>
    </w:p>
    <w:p w:rsidR="001C3B72" w:rsidRDefault="00923754" w:rsidP="00923754">
      <w:pPr>
        <w:numPr>
          <w:ilvl w:val="1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short wavelength = high frequency &amp; bluish color, long wavelength = low frequency &amp; reddish color</w:t>
      </w:r>
    </w:p>
    <w:p w:rsidR="001C3B72" w:rsidRDefault="00923754" w:rsidP="00923754">
      <w:pPr>
        <w:numPr>
          <w:ilvl w:val="1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great amplitude = bright colors, small amplitude = dull colors</w:t>
      </w:r>
    </w:p>
    <w:p w:rsidR="001C3B72" w:rsidRDefault="00923754" w:rsidP="00923754">
      <w:pPr>
        <w:numPr>
          <w:ilvl w:val="0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Detecting &amp; focusing light</w:t>
      </w:r>
    </w:p>
    <w:p w:rsidR="001C3B72" w:rsidRDefault="00923754" w:rsidP="00923754">
      <w:pPr>
        <w:numPr>
          <w:ilvl w:val="1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Rods: need lots of light to see, low light sensitivity</w:t>
      </w:r>
    </w:p>
    <w:p w:rsidR="001C3B72" w:rsidRDefault="00923754" w:rsidP="00923754">
      <w:pPr>
        <w:numPr>
          <w:ilvl w:val="1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Cones: need less light to see, high light sensitivity</w:t>
      </w:r>
    </w:p>
    <w:p w:rsidR="001C3B72" w:rsidRDefault="00923754" w:rsidP="00923754">
      <w:pPr>
        <w:numPr>
          <w:ilvl w:val="0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From light to neural signals(transduction)</w:t>
      </w:r>
    </w:p>
    <w:p w:rsidR="001C3B72" w:rsidRDefault="00923754" w:rsidP="00923754">
      <w:pPr>
        <w:numPr>
          <w:ilvl w:val="0"/>
          <w:numId w:val="1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Processing neural data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Helmholz’s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Trichromacy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theory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photopigments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 short, medium, long wave cones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short wave is sensitive to blue &amp; violet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medium wave is sensitive to green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long wave is sensitive to red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supported by primary colors, red-green deficiency, color blindness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Hering’s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opponent color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accounts for complementary colors, color aftereffects</w:t>
      </w:r>
    </w:p>
    <w:p w:rsidR="001C3B72" w:rsidRDefault="00923754" w:rsidP="00923754">
      <w:pPr>
        <w:numPr>
          <w:ilvl w:val="0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Modern Color Perception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bottom-up information drives pattern building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top-down attentional processes reinforce relevant information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cones in the fovea where are no rods, and they are sensitive to three wavelengths that are colored blue, green and read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Jameson &amp;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Hurvich’s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personal equation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color theory ought to be predictable, it is true for the unique yellow individuals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Munsell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color system: 3 color dimensions that are perceptually uniform and independent dimensions (hue, brightness, saturation)</w:t>
      </w:r>
    </w:p>
    <w:p w:rsidR="001C3B72" w:rsidRDefault="001C3B72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</w:p>
    <w:p w:rsidR="001C3B72" w:rsidRDefault="00923754" w:rsidP="00923754">
      <w:pPr>
        <w:numPr>
          <w:ilvl w:val="0"/>
          <w:numId w:val="2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Pylyshyn’s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Cognitive impenetrability: the inability of observes to use semantic information to influence the operation of the input stage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 xml:space="preserve">Attention (selective): 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</w:rPr>
        <w:t>Hearing</w:t>
      </w:r>
    </w:p>
    <w:p w:rsidR="001C3B72" w:rsidRDefault="00923754" w:rsidP="00923754">
      <w:pPr>
        <w:numPr>
          <w:ilvl w:val="0"/>
          <w:numId w:val="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have a limited capacity so we select what we process, and perceptually rich environments can overload higher processes</w:t>
      </w:r>
    </w:p>
    <w:p w:rsidR="001C3B72" w:rsidRDefault="00923754" w:rsidP="00923754">
      <w:pPr>
        <w:numPr>
          <w:ilvl w:val="0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Overt orienting: moving body to pick up more information (notice)</w:t>
      </w:r>
    </w:p>
    <w:p w:rsidR="001C3B72" w:rsidRDefault="00923754" w:rsidP="00923754">
      <w:pPr>
        <w:numPr>
          <w:ilvl w:val="0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Covert orienting: concentrating on important event, ignoring distractions (move and look at it)</w:t>
      </w:r>
    </w:p>
    <w:p w:rsidR="001C3B72" w:rsidRDefault="00923754" w:rsidP="00923754">
      <w:pPr>
        <w:numPr>
          <w:ilvl w:val="1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early selection on attention to events:</w:t>
      </w:r>
    </w:p>
    <w:p w:rsidR="001C3B72" w:rsidRDefault="00923754" w:rsidP="00923754">
      <w:pPr>
        <w:numPr>
          <w:ilvl w:val="2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external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simulus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-&gt; sensory register(may forgetting through decay) -&gt; attention -&gt; short-term memory -(rehearsal and coding)-&gt;long-term memory </w:t>
      </w:r>
    </w:p>
    <w:p w:rsidR="001C3B72" w:rsidRDefault="00923754" w:rsidP="00923754">
      <w:pPr>
        <w:numPr>
          <w:ilvl w:val="0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Endogenous attentions: covert orienting to a task on purpose (willed attention)</w:t>
      </w:r>
    </w:p>
    <w:p w:rsidR="001C3B72" w:rsidRDefault="00923754" w:rsidP="00923754">
      <w:pPr>
        <w:numPr>
          <w:ilvl w:val="1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reduces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errors. increase performance</w:t>
      </w:r>
    </w:p>
    <w:p w:rsidR="001C3B72" w:rsidRDefault="00923754" w:rsidP="00923754">
      <w:pPr>
        <w:numPr>
          <w:ilvl w:val="1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enhances perception, e.g. the ‘zoom lens’ of visual attention</w:t>
      </w:r>
    </w:p>
    <w:p w:rsidR="001C3B72" w:rsidRDefault="00923754" w:rsidP="00923754">
      <w:pPr>
        <w:numPr>
          <w:ilvl w:val="0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Exogenous attention: attention that is captured by a sensory event</w:t>
      </w:r>
    </w:p>
    <w:p w:rsidR="001C3B72" w:rsidRDefault="00923754" w:rsidP="00923754">
      <w:pPr>
        <w:numPr>
          <w:ilvl w:val="0"/>
          <w:numId w:val="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Attention tokens: FINSTs are hot links between mental processes and things perceived in the environment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noProof/>
        </w:rPr>
        <w:drawing>
          <wp:inline distT="114300" distB="114300" distL="114300" distR="114300">
            <wp:extent cx="3028950" cy="1990725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l="3205" t="20204" r="45833" b="26342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923754" w:rsidP="00923754">
      <w:pPr>
        <w:numPr>
          <w:ilvl w:val="0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Broadbent model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hearing: 3 digits were presented to one ear, and another 3 to the other ear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senses can process multiple objects at the same time, but too much can overload cognitive process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 filter allows attended source to pass, but stores other source in a buffer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cognitive processes only have access to filtered data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attention creates a bottleneck to prevent overloading</w:t>
      </w:r>
    </w:p>
    <w:p w:rsidR="001C3B72" w:rsidRDefault="00923754" w:rsidP="00923754">
      <w:pPr>
        <w:numPr>
          <w:ilvl w:val="0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Treisman</w:t>
      </w:r>
      <w:proofErr w:type="spellEnd"/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hearing: sound break through filter, cognitive processes override the filter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sensory information moves from physics to semantics in a IP pathway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if there’s not enough processing capacity, analysis stops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there is a threshold of consciousness that has to be reached before information can move to the next stage</w:t>
      </w:r>
    </w:p>
    <w:p w:rsidR="001C3B72" w:rsidRDefault="00923754" w:rsidP="00923754">
      <w:pPr>
        <w:numPr>
          <w:ilvl w:val="0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Deutsch and Deutsch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all information is analyzed for meaning</w:t>
      </w:r>
    </w:p>
    <w:p w:rsidR="001C3B72" w:rsidRDefault="00923754" w:rsidP="00923754">
      <w:pPr>
        <w:numPr>
          <w:ilvl w:val="1"/>
          <w:numId w:val="2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selection happens at the level of consciousness, we are aware of only a few items</w:t>
      </w:r>
    </w:p>
    <w:p w:rsidR="001C3B72" w:rsidRDefault="00923754" w:rsidP="00923754">
      <w:pPr>
        <w:spacing w:after="160" w:line="360" w:lineRule="auto"/>
        <w:ind w:left="720"/>
      </w:pPr>
      <w:proofErr w:type="gramStart"/>
      <w:r>
        <w:rPr>
          <w:rFonts w:ascii="Times New Roman" w:eastAsia="Times New Roman" w:hAnsi="Times New Roman" w:cs="Times New Roman"/>
          <w:i/>
          <w:highlight w:val="white"/>
        </w:rPr>
        <w:t>Visual(</w:t>
      </w:r>
      <w:proofErr w:type="gramEnd"/>
      <w:r>
        <w:rPr>
          <w:rFonts w:ascii="Times New Roman" w:eastAsia="Times New Roman" w:hAnsi="Times New Roman" w:cs="Times New Roman"/>
          <w:i/>
          <w:highlight w:val="white"/>
        </w:rPr>
        <w:t>top-down)</w:t>
      </w:r>
    </w:p>
    <w:p w:rsidR="001C3B72" w:rsidRDefault="00923754" w:rsidP="00923754">
      <w:pPr>
        <w:numPr>
          <w:ilvl w:val="0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Location based attention</w:t>
      </w:r>
    </w:p>
    <w:p w:rsidR="001C3B72" w:rsidRDefault="00923754" w:rsidP="00923754">
      <w:pPr>
        <w:numPr>
          <w:ilvl w:val="1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Posner: attention is a spotlight that illuminates an area so items are clearer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covert attention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focus eyes on central point, when fixation point changes, try to detect new object</w:t>
      </w:r>
    </w:p>
    <w:p w:rsidR="001C3B72" w:rsidRDefault="00923754" w:rsidP="00923754">
      <w:pPr>
        <w:numPr>
          <w:ilvl w:val="1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Eriksen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Attention is a zoom lens that can be focused for maximum power, or expanded to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over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more space with less power</w:t>
      </w:r>
    </w:p>
    <w:p w:rsidR="001C3B72" w:rsidRDefault="00923754" w:rsidP="00923754">
      <w:pPr>
        <w:numPr>
          <w:ilvl w:val="0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Attention and visual objects (bridging theories)</w:t>
      </w:r>
    </w:p>
    <w:p w:rsidR="001C3B72" w:rsidRDefault="00923754" w:rsidP="00923754">
      <w:pPr>
        <w:numPr>
          <w:ilvl w:val="1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lastRenderedPageBreak/>
        <w:t>Treisman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 attention is a glue used for feature integration (predict search time)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attention ties visual features together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Parallel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search:we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search for a unique target on any feature dimension, but not a unique combination of features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Serial search: combining features of an object takes attention and must be done one at a time. slower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creates an object file, failure leads to illusory conjunctions</w:t>
      </w:r>
    </w:p>
    <w:p w:rsidR="001C3B72" w:rsidRDefault="00923754" w:rsidP="00923754">
      <w:pPr>
        <w:numPr>
          <w:ilvl w:val="1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Pylyshyn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 attention tokens FINSTs monitor (predict performance)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small number visual objects are indexed for enhanced processing, and the rest receive limited processing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Perception: hotlink tokens, drawn to salient events, object-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centred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visual routines, finite numbers</w:t>
      </w:r>
    </w:p>
    <w:p w:rsidR="001C3B72" w:rsidRDefault="00923754" w:rsidP="00923754">
      <w:pPr>
        <w:numPr>
          <w:ilvl w:val="2"/>
          <w:numId w:val="3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Cognition: maintain object history, implicit memory of object associations, sparse cognitive representation, just-in-time delivery information, atom of intentionality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>Mental Representation</w:t>
      </w:r>
    </w:p>
    <w:p w:rsidR="001C3B72" w:rsidRDefault="00923754" w:rsidP="00923754">
      <w:pPr>
        <w:numPr>
          <w:ilvl w:val="0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memory of sensory events(perception)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buffers: iconic(visual), echoic(auditory), haptic(touch)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limited processing ‘logic of perception’, sensory learning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passes into short-term memory by attention filtering</w:t>
      </w:r>
    </w:p>
    <w:p w:rsidR="001C3B72" w:rsidRDefault="00923754" w:rsidP="00923754">
      <w:pPr>
        <w:numPr>
          <w:ilvl w:val="0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working memory (cognition)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faster access, rapid decay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central executive coordinates the process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visual-spatial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sketchpad:working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memory for event in visual and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visuomotor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space</w:t>
      </w:r>
    </w:p>
    <w:p w:rsidR="001C3B72" w:rsidRDefault="00923754" w:rsidP="00923754">
      <w:pPr>
        <w:numPr>
          <w:ilvl w:val="0"/>
          <w:numId w:val="2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Kosslyn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 mental images are largely the same as perceptual images (elephant study: distance matters)</w:t>
      </w:r>
    </w:p>
    <w:p w:rsidR="001C3B72" w:rsidRDefault="00923754" w:rsidP="00923754">
      <w:pPr>
        <w:numPr>
          <w:ilvl w:val="0"/>
          <w:numId w:val="2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Pylyshyn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 that’s only how they appear, not how they are stored (map study: visual representation does not support thinking)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articulatory  loop: working memory for sounds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could take place on LTM stores 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limited capacity (scratch-pad): 7 +/- 2 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chunking extend A/P loop STM :4 +/- 1 chunks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flush when finished with a task, or move into long-term memory via rehearsal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Memory methods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Method of Loci: memory palace, images for digits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Study methods: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Roediger’s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testing effect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Chase &amp; Simon </w:t>
      </w:r>
    </w:p>
    <w:p w:rsidR="001C3B72" w:rsidRDefault="00923754" w:rsidP="00923754">
      <w:pPr>
        <w:numPr>
          <w:ilvl w:val="3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expertise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allows chunking of silent information to promote memory, they organize knowledge differently.</w:t>
      </w:r>
    </w:p>
    <w:p w:rsidR="001C3B72" w:rsidRDefault="00923754" w:rsidP="00923754">
      <w:pPr>
        <w:numPr>
          <w:ilvl w:val="3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experts see structural similarities, so they have low cognitive load, novices see surface similarity, so their cognitive load is high</w:t>
      </w:r>
    </w:p>
    <w:p w:rsidR="001C3B72" w:rsidRDefault="00923754" w:rsidP="00923754">
      <w:pPr>
        <w:numPr>
          <w:ilvl w:val="3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10k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hrs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of deliberate practice</w:t>
      </w:r>
    </w:p>
    <w:p w:rsidR="001C3B72" w:rsidRDefault="00923754" w:rsidP="00923754">
      <w:pPr>
        <w:numPr>
          <w:ilvl w:val="0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long-term memory: procedures, experiences, facts, environments (cognition)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Semantic memory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virtually unlimited capacity, recall is the bottleneck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Anderson’s associative memory: memories are stored as linked concepts, and more links support faster retrieval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the paradox of the expert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Episodic memory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autobiographical, focus on specific event, personal meaning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Flashbulb memories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debatable accuracy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Procedural memories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memory of a sequence of operations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learning through practice, can become automatic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John’s Cognitive Perceptual Motor GOMS</w:t>
      </w:r>
    </w:p>
    <w:p w:rsidR="001C3B72" w:rsidRDefault="00923754" w:rsidP="00923754">
      <w:pPr>
        <w:numPr>
          <w:ilvl w:val="0"/>
          <w:numId w:val="30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parallel processing</w:t>
      </w:r>
    </w:p>
    <w:p w:rsidR="001C3B72" w:rsidRDefault="00923754" w:rsidP="00923754">
      <w:pPr>
        <w:spacing w:after="160" w:line="360" w:lineRule="auto"/>
        <w:ind w:left="2160" w:firstLine="720"/>
      </w:pPr>
      <w:r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noProof/>
        </w:rPr>
        <w:drawing>
          <wp:inline distT="114300" distB="114300" distL="114300" distR="114300">
            <wp:extent cx="2905125" cy="2371725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l="3365" t="18925" r="47756" b="1739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Card’s Keystroke Level Model (KLM)</w:t>
      </w:r>
    </w:p>
    <w:p w:rsidR="001C3B72" w:rsidRDefault="00923754" w:rsidP="00923754">
      <w:pPr>
        <w:numPr>
          <w:ilvl w:val="0"/>
          <w:numId w:val="3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observable events and single stream of sequential operators</w:t>
      </w:r>
    </w:p>
    <w:p w:rsidR="001C3B72" w:rsidRDefault="00923754" w:rsidP="00923754">
      <w:pPr>
        <w:numPr>
          <w:ilvl w:val="0"/>
          <w:numId w:val="3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provide crude task execution times</w:t>
      </w:r>
    </w:p>
    <w:p w:rsidR="001C3B72" w:rsidRDefault="00923754" w:rsidP="00923754">
      <w:pPr>
        <w:numPr>
          <w:ilvl w:val="0"/>
          <w:numId w:val="34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limitations: procedural knowledge, routine cognitive skills, top-level tasks and user goal knowledge</w:t>
      </w:r>
    </w:p>
    <w:p w:rsidR="001C3B72" w:rsidRDefault="00923754" w:rsidP="00923754">
      <w:pPr>
        <w:numPr>
          <w:ilvl w:val="2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Card, Moran &amp; Newell’s GOMS: predict how long operation takes, and compare different candidate methods</w:t>
      </w:r>
    </w:p>
    <w:p w:rsidR="001C3B72" w:rsidRDefault="00923754" w:rsidP="00923754">
      <w:pPr>
        <w:numPr>
          <w:ilvl w:val="4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goals: user is trying to reach (often hierarchical)</w:t>
      </w:r>
    </w:p>
    <w:p w:rsidR="001C3B72" w:rsidRDefault="00923754" w:rsidP="00923754">
      <w:pPr>
        <w:numPr>
          <w:ilvl w:val="4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operators: primitive operations that are assembled to find a solution</w:t>
      </w:r>
    </w:p>
    <w:p w:rsidR="001C3B72" w:rsidRDefault="00923754" w:rsidP="00923754">
      <w:pPr>
        <w:numPr>
          <w:ilvl w:val="4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methods: sequences of operators, grouped together to reach a goal</w:t>
      </w:r>
    </w:p>
    <w:p w:rsidR="001C3B72" w:rsidRDefault="00923754" w:rsidP="00923754">
      <w:pPr>
        <w:numPr>
          <w:ilvl w:val="4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selection: decide which method when several are applicable</w:t>
      </w:r>
    </w:p>
    <w:p w:rsidR="001C3B72" w:rsidRDefault="00923754" w:rsidP="00923754">
      <w:pPr>
        <w:numPr>
          <w:ilvl w:val="0"/>
          <w:numId w:val="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hierarchical KLM</w:t>
      </w:r>
    </w:p>
    <w:p w:rsidR="001C3B72" w:rsidRDefault="00923754" w:rsidP="00923754">
      <w:pPr>
        <w:numPr>
          <w:ilvl w:val="0"/>
          <w:numId w:val="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more accurate execution times, better view of the task structure</w:t>
      </w:r>
    </w:p>
    <w:p w:rsidR="001C3B72" w:rsidRDefault="00923754" w:rsidP="00923754">
      <w:pPr>
        <w:numPr>
          <w:ilvl w:val="0"/>
          <w:numId w:val="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tasks are organized as a series of goals and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subgoals</w:t>
      </w:r>
      <w:proofErr w:type="spellEnd"/>
    </w:p>
    <w:p w:rsidR="001C3B72" w:rsidRDefault="00923754" w:rsidP="00923754">
      <w:pPr>
        <w:numPr>
          <w:ilvl w:val="0"/>
          <w:numId w:val="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operator are organized into subroutines called methods</w:t>
      </w:r>
    </w:p>
    <w:p w:rsidR="001C3B72" w:rsidRDefault="00923754" w:rsidP="00923754">
      <w:pPr>
        <w:numPr>
          <w:ilvl w:val="0"/>
          <w:numId w:val="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can model with SOAR/ACT-R cognitive architecture</w:t>
      </w:r>
    </w:p>
    <w:p w:rsidR="001C3B72" w:rsidRDefault="00923754" w:rsidP="00923754">
      <w:pPr>
        <w:numPr>
          <w:ilvl w:val="0"/>
          <w:numId w:val="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needs to take parallel processing into account</w:t>
      </w:r>
    </w:p>
    <w:p w:rsidR="001C3B72" w:rsidRDefault="001C3B72" w:rsidP="00923754">
      <w:pPr>
        <w:spacing w:after="160" w:line="360" w:lineRule="auto"/>
      </w:pPr>
    </w:p>
    <w:p w:rsidR="001C3B72" w:rsidRDefault="00923754" w:rsidP="00923754">
      <w:pPr>
        <w:numPr>
          <w:ilvl w:val="0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Motor memory: skilled performance, chunking, sensory procedural expertise (motor)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motor programs/perception-action loops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Explicit knowledge: can be recalled at will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Tacit knowledge can’t be described in detail, but everyone has it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Flynn effect causes: improved visual intelligence</w:t>
      </w:r>
    </w:p>
    <w:p w:rsidR="001C3B72" w:rsidRDefault="00923754" w:rsidP="00923754">
      <w:pPr>
        <w:numPr>
          <w:ilvl w:val="1"/>
          <w:numId w:val="1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Trivium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 grammar, logic, rhetoric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b/>
          <w:sz w:val="24"/>
          <w:highlight w:val="white"/>
        </w:rPr>
        <w:t>Ecological Psychology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sz w:val="24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>Vision:</w:t>
      </w:r>
    </w:p>
    <w:p w:rsidR="001C3B72" w:rsidRDefault="00923754" w:rsidP="00923754">
      <w:pPr>
        <w:numPr>
          <w:ilvl w:val="0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 Gestalt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Gestalt theory: seek qualitative explanations for human performance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Wertheimer’s Gestalt principle: observations about the kinds of stimuli that lead to a specific perceptual inference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law of proximity: automatic classification and categorization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law of similarity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law of continuity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law of symmetry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law of closure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law of common fate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part-whole relationship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connectedness</w:t>
      </w:r>
    </w:p>
    <w:p w:rsidR="001C3B72" w:rsidRDefault="00923754" w:rsidP="00923754">
      <w:pPr>
        <w:numPr>
          <w:ilvl w:val="2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relative size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Escher prints is a top-down visual illusion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Biederman’s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Geon theory</w:t>
      </w:r>
    </w:p>
    <w:p w:rsidR="001C3B72" w:rsidRDefault="00923754" w:rsidP="00923754">
      <w:pPr>
        <w:numPr>
          <w:ilvl w:val="0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Color perception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Lythgoes’s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vision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animal’s visual capabilities are adapted to their environment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culture affects color perception</w:t>
      </w:r>
    </w:p>
    <w:p w:rsidR="001C3B72" w:rsidRDefault="00923754" w:rsidP="00923754">
      <w:pPr>
        <w:numPr>
          <w:ilvl w:val="0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Biosemiotics approach: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Thompson, Palacios &amp; Varela’s way of coloring: colors are properties of the world that result from animal-environment codetermination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patterns are a function of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behaviour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, rather than the objective world</w:t>
      </w:r>
    </w:p>
    <w:p w:rsidR="001C3B72" w:rsidRDefault="00923754" w:rsidP="00923754">
      <w:pPr>
        <w:numPr>
          <w:ilvl w:val="1"/>
          <w:numId w:val="1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colors are determined by interaction of organism and environment</w:t>
      </w:r>
    </w:p>
    <w:p w:rsidR="001C3B72" w:rsidRDefault="00923754" w:rsidP="00923754">
      <w:pPr>
        <w:spacing w:after="160" w:line="360" w:lineRule="auto"/>
        <w:ind w:left="720"/>
      </w:pPr>
      <w:r>
        <w:rPr>
          <w:rFonts w:ascii="Times New Roman" w:eastAsia="Times New Roman" w:hAnsi="Times New Roman" w:cs="Times New Roman"/>
          <w:i/>
          <w:highlight w:val="white"/>
          <w:u w:val="single"/>
        </w:rPr>
        <w:t>Attention:</w:t>
      </w:r>
    </w:p>
    <w:p w:rsidR="001C3B72" w:rsidRDefault="00923754" w:rsidP="00923754">
      <w:pPr>
        <w:numPr>
          <w:ilvl w:val="0"/>
          <w:numId w:val="1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where thoughts and sense inputs meet</w:t>
      </w:r>
    </w:p>
    <w:p w:rsidR="001C3B72" w:rsidRDefault="00923754" w:rsidP="00923754">
      <w:pPr>
        <w:numPr>
          <w:ilvl w:val="0"/>
          <w:numId w:val="13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lastRenderedPageBreak/>
        <w:t>Neisser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‘We attend to objects &amp; events not sense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daya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’</w:t>
      </w:r>
    </w:p>
    <w:p w:rsidR="001C3B72" w:rsidRDefault="00923754" w:rsidP="00923754">
      <w:pPr>
        <w:spacing w:after="160" w:line="360" w:lineRule="auto"/>
        <w:ind w:left="720"/>
      </w:pPr>
      <w:r>
        <w:rPr>
          <w:rFonts w:ascii="Times New Roman" w:eastAsia="Times New Roman" w:hAnsi="Times New Roman" w:cs="Times New Roman"/>
          <w:i/>
          <w:highlight w:val="white"/>
          <w:u w:val="single"/>
        </w:rPr>
        <w:t>Mental models:</w:t>
      </w:r>
    </w:p>
    <w:p w:rsidR="001C3B72" w:rsidRDefault="00923754" w:rsidP="00923754">
      <w:pPr>
        <w:numPr>
          <w:ilvl w:val="0"/>
          <w:numId w:val="3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Affordance: an attribute of an object that is readily available to perception that suggests actions</w:t>
      </w:r>
    </w:p>
    <w:p w:rsidR="001C3B72" w:rsidRDefault="00923754" w:rsidP="00923754">
      <w:pPr>
        <w:spacing w:after="160" w:line="360" w:lineRule="auto"/>
      </w:pPr>
      <w:r>
        <w:rPr>
          <w:rFonts w:ascii="Times New Roman" w:eastAsia="Times New Roman" w:hAnsi="Times New Roman" w:cs="Times New Roman"/>
          <w:b/>
          <w:sz w:val="24"/>
          <w:highlight w:val="white"/>
        </w:rPr>
        <w:t>Distributed Cognition</w:t>
      </w:r>
    </w:p>
    <w:p w:rsidR="001C3B72" w:rsidRDefault="00923754" w:rsidP="00923754">
      <w:pPr>
        <w:spacing w:after="160" w:line="360" w:lineRule="auto"/>
        <w:ind w:left="720" w:firstLine="720"/>
      </w:pPr>
      <w:r>
        <w:rPr>
          <w:noProof/>
        </w:rPr>
        <w:drawing>
          <wp:inline distT="114300" distB="114300" distL="114300" distR="114300">
            <wp:extent cx="3343275" cy="2571750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l="5608" t="15089" r="38141" b="1585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7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D-cog vs HIP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relationship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is oppositional. seek a paradigm shift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develop reflective design practice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Perry scheme</w:t>
      </w:r>
    </w:p>
    <w:p w:rsidR="001C3B72" w:rsidRDefault="00923754" w:rsidP="00923754">
      <w:pPr>
        <w:numPr>
          <w:ilvl w:val="2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level 1: duality</w:t>
      </w:r>
    </w:p>
    <w:p w:rsidR="001C3B72" w:rsidRDefault="00923754" w:rsidP="00923754">
      <w:pPr>
        <w:numPr>
          <w:ilvl w:val="2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level 2: multiplicity</w:t>
      </w:r>
    </w:p>
    <w:p w:rsidR="001C3B72" w:rsidRDefault="00923754" w:rsidP="00923754">
      <w:pPr>
        <w:numPr>
          <w:ilvl w:val="2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level 3: relativism</w:t>
      </w:r>
    </w:p>
    <w:p w:rsidR="001C3B72" w:rsidRDefault="00923754" w:rsidP="00923754">
      <w:pPr>
        <w:numPr>
          <w:ilvl w:val="2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level 4: commitment to relativism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D-cog vs ecological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ecological is a precursor to enactive D-cog: smart-seeing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d-cog includes smart-seeing, projecting, close-coupling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internal representation: facts, experiences, procedures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HIP combines internal representation with sensory perception</w:t>
      </w:r>
    </w:p>
    <w:p w:rsidR="004C775D" w:rsidRDefault="004C775D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Not stable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external representation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limits to memory, mental models, but we prefer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ext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-rep</w:t>
      </w:r>
    </w:p>
    <w:p w:rsidR="004C775D" w:rsidRDefault="004C775D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materiality: constraints and affordances, creating serially and evaluate as you go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Milliseconds matters: changes in response time, can shift problem-solving strategies</w:t>
      </w:r>
    </w:p>
    <w:p w:rsidR="001411DB" w:rsidRDefault="001411DB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Mind in the world, instead of world in the mind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Biederman’s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mental math study: how sensory information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interacti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with mental representations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predictions from reduction in uncertainty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preview operation faster than control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preview numbers slower than control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display sequence changed task from math to memory search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bottom-up selection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Extended D-cog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interacting with external representations is a part of thinking, part of the overall process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Free Body Diagram (FBD): a sketch of a mechanical system cut free of its surroundings. It shows all the external forces acting on the systems, and requires disengaging each gear.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visual thinking including: concept driven perceptual routines, perceptual and conceptual projection of possible futures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Engelbart’s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concept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augmenting human intellect ‘collective IQ’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improvement infrastructure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co-evolution of artifacts with socio-cultural language practices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goal: advanced outposts staffed by knowledge workers and subject experts to explore future modes of working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augmented support structures for organizational improvement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raising the competence of the designers, implementers</w:t>
      </w:r>
    </w:p>
    <w:p w:rsidR="001C3B72" w:rsidRDefault="00923754" w:rsidP="00923754">
      <w:pPr>
        <w:spacing w:after="160" w:line="360" w:lineRule="auto"/>
        <w:ind w:firstLine="720"/>
      </w:pPr>
      <w:r>
        <w:rPr>
          <w:rFonts w:ascii="Times New Roman" w:eastAsia="Times New Roman" w:hAnsi="Times New Roman" w:cs="Times New Roman"/>
          <w:i/>
          <w:highlight w:val="white"/>
          <w:u w:val="single"/>
        </w:rPr>
        <w:t>Smart-Seeing &amp; Projection</w:t>
      </w:r>
      <w:r w:rsidR="004C775D">
        <w:rPr>
          <w:rFonts w:ascii="Times New Roman" w:eastAsia="Times New Roman" w:hAnsi="Times New Roman" w:cs="Times New Roman"/>
          <w:i/>
          <w:u w:val="single"/>
        </w:rPr>
        <w:t xml:space="preserve"> </w:t>
      </w:r>
      <w:r w:rsidR="001411DB">
        <w:rPr>
          <w:rFonts w:ascii="Times New Roman" w:eastAsia="Times New Roman" w:hAnsi="Times New Roman" w:cs="Times New Roman"/>
          <w:i/>
          <w:u w:val="single"/>
        </w:rPr>
        <w:t>(think with objects)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actively looking at external representations, and projecting onto them makes us more powerful thinker</w:t>
      </w:r>
    </w:p>
    <w:p w:rsidR="004C775D" w:rsidRDefault="004C775D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offload working memory, deeper and wider cognitive activity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visual proof: convince self by recreating the move yourself so you partly ignore what is there</w:t>
      </w:r>
    </w:p>
    <w:p w:rsidR="001411DB" w:rsidRDefault="001411DB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perception: seeing what is there, purely dependent on external stimulus</w:t>
      </w:r>
    </w:p>
    <w:p w:rsidR="001411DB" w:rsidRDefault="001411DB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imagination: internal representation, pure fabrication of what is not</w:t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projection: a way of seeing something extra in the thing present</w:t>
      </w:r>
      <w:r w:rsidR="001411DB">
        <w:rPr>
          <w:rFonts w:ascii="Times New Roman" w:eastAsia="Times New Roman" w:hAnsi="Times New Roman" w:cs="Times New Roman"/>
          <w:highlight w:val="white"/>
        </w:rPr>
        <w:t>, what could be the case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perception is concerned with seeing what is present, projection is concerned with seeing what is not present but might be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becomes most powerful when coupled with materialization as in project structure -&gt; materialize project -&gt; project next</w:t>
      </w:r>
      <w:r>
        <w:rPr>
          <w:noProof/>
        </w:rPr>
        <w:drawing>
          <wp:inline distT="114300" distB="114300" distL="114300" distR="114300">
            <wp:extent cx="2819400" cy="2400300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l="8333" t="19437" r="44230" b="161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923754" w:rsidP="00923754">
      <w:pPr>
        <w:numPr>
          <w:ilvl w:val="0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thinking with objects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costs and benefits to each process (internal, external)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mental simulation is fallible, does not scale well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rearrangement makes it easier to notice key attributes</w:t>
      </w:r>
    </w:p>
    <w:p w:rsidR="001C3B72" w:rsidRDefault="00923754" w:rsidP="00923754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interactive version is infallible: complete semantic guarantee</w:t>
      </w:r>
      <w:r>
        <w:rPr>
          <w:noProof/>
        </w:rPr>
        <w:drawing>
          <wp:inline distT="114300" distB="114300" distL="114300" distR="114300">
            <wp:extent cx="3028950" cy="2371725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l="3846" t="19181" r="45192" b="17135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3028" w:rsidRDefault="00923754" w:rsidP="008E3028">
      <w:pPr>
        <w:numPr>
          <w:ilvl w:val="1"/>
          <w:numId w:val="3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Three cost structure</w:t>
      </w:r>
    </w:p>
    <w:p w:rsidR="008E3028" w:rsidRPr="008E3028" w:rsidRDefault="008E3028" w:rsidP="008E3028">
      <w:pPr>
        <w:numPr>
          <w:ilvl w:val="0"/>
          <w:numId w:val="37"/>
        </w:numPr>
        <w:spacing w:after="160" w:line="360" w:lineRule="auto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Digital support can lower cost operator outside</w:t>
      </w:r>
    </w:p>
    <w:p w:rsidR="001C3B72" w:rsidRDefault="00923754" w:rsidP="00923754">
      <w:pPr>
        <w:spacing w:after="160"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ab/>
      </w:r>
      <w:r>
        <w:rPr>
          <w:noProof/>
        </w:rPr>
        <w:drawing>
          <wp:inline distT="114300" distB="114300" distL="114300" distR="114300">
            <wp:extent cx="3133725" cy="245745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l="3205" t="18158" r="44070" b="15856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C775D" w:rsidRPr="004C775D" w:rsidRDefault="004C775D" w:rsidP="004C775D">
      <w:pPr>
        <w:pStyle w:val="ListParagraph"/>
        <w:numPr>
          <w:ilvl w:val="0"/>
          <w:numId w:val="39"/>
        </w:numPr>
        <w:spacing w:after="160" w:line="360" w:lineRule="auto"/>
        <w:rPr>
          <w:rFonts w:ascii="Georgia" w:hAnsi="Georgia"/>
        </w:rPr>
      </w:pPr>
      <w:r w:rsidRPr="004C775D">
        <w:rPr>
          <w:rFonts w:ascii="Georgia" w:hAnsi="Georgia"/>
        </w:rPr>
        <w:t>Projecting -&gt; create -&gt; project</w:t>
      </w:r>
    </w:p>
    <w:p w:rsidR="001C3B72" w:rsidRDefault="00923754" w:rsidP="00923754">
      <w:pPr>
        <w:spacing w:after="160" w:line="360" w:lineRule="auto"/>
        <w:ind w:firstLine="720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i/>
          <w:highlight w:val="white"/>
          <w:u w:val="single"/>
        </w:rPr>
        <w:t>Close-Coupling</w:t>
      </w:r>
    </w:p>
    <w:p w:rsidR="004C775D" w:rsidRPr="004C775D" w:rsidRDefault="004C775D" w:rsidP="004C775D">
      <w:pPr>
        <w:pStyle w:val="ListParagraph"/>
        <w:numPr>
          <w:ilvl w:val="0"/>
          <w:numId w:val="39"/>
        </w:numPr>
        <w:spacing w:after="160" w:line="360" w:lineRule="auto"/>
        <w:rPr>
          <w:rFonts w:ascii="Georgia" w:hAnsi="Georgia"/>
        </w:rPr>
      </w:pPr>
      <w:r w:rsidRPr="004C775D">
        <w:rPr>
          <w:rFonts w:ascii="Georgia" w:hAnsi="Georgia"/>
        </w:rPr>
        <w:t>Agent and artifact</w:t>
      </w:r>
      <w:r>
        <w:rPr>
          <w:rFonts w:ascii="Georgia" w:hAnsi="Georgia"/>
        </w:rPr>
        <w:t xml:space="preserve"> form a tight cognitive coupling, tighter coupling, </w:t>
      </w:r>
      <w:proofErr w:type="gramStart"/>
      <w:r>
        <w:rPr>
          <w:rFonts w:ascii="Georgia" w:hAnsi="Georgia"/>
        </w:rPr>
        <w:t>lower</w:t>
      </w:r>
      <w:proofErr w:type="gramEnd"/>
      <w:r>
        <w:rPr>
          <w:rFonts w:ascii="Georgia" w:hAnsi="Georgia"/>
        </w:rPr>
        <w:t xml:space="preserve"> cost.</w:t>
      </w:r>
    </w:p>
    <w:p w:rsidR="001C3B72" w:rsidRDefault="00923754" w:rsidP="00923754">
      <w:pPr>
        <w:numPr>
          <w:ilvl w:val="0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Principle of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embeddedness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: cognition flows to wherever costs are lower</w:t>
      </w:r>
    </w:p>
    <w:p w:rsidR="001C3B72" w:rsidRDefault="00923754" w:rsidP="00923754">
      <w:pPr>
        <w:numPr>
          <w:ilvl w:val="1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 closely coupled system, process and structure migrates to wherever costs are lowest: both epistemic and pragmatic costs (computational and physical)</w:t>
      </w:r>
    </w:p>
    <w:p w:rsidR="001C3B72" w:rsidRDefault="00923754" w:rsidP="00923754">
      <w:pPr>
        <w:numPr>
          <w:ilvl w:val="1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Jiang, Norman’s old view on distribute representation</w:t>
      </w:r>
    </w:p>
    <w:p w:rsidR="001C3B72" w:rsidRDefault="00923754" w:rsidP="00923754">
      <w:pPr>
        <w:numPr>
          <w:ilvl w:val="2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process is not just representational</w:t>
      </w:r>
    </w:p>
    <w:p w:rsidR="001C3B72" w:rsidRDefault="00923754" w:rsidP="00923754">
      <w:pPr>
        <w:numPr>
          <w:ilvl w:val="2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 we use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non representational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operations </w:t>
      </w:r>
    </w:p>
    <w:p w:rsidR="001C3B72" w:rsidRDefault="00923754" w:rsidP="00923754">
      <w:pPr>
        <w:numPr>
          <w:ilvl w:val="2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adapt to cost structure</w:t>
      </w:r>
    </w:p>
    <w:p w:rsidR="001C3B72" w:rsidRDefault="00923754" w:rsidP="00923754">
      <w:pPr>
        <w:numPr>
          <w:ilvl w:val="2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create new structure</w:t>
      </w:r>
    </w:p>
    <w:p w:rsidR="001C3B72" w:rsidRDefault="004C775D" w:rsidP="00923754">
      <w:pPr>
        <w:numPr>
          <w:ilvl w:val="1"/>
          <w:numId w:val="19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good artifacts afford cheap and fast interaction and cognitive process</w:t>
      </w:r>
    </w:p>
    <w:p w:rsidR="00D7625D" w:rsidRPr="00D7625D" w:rsidRDefault="00923754" w:rsidP="00923754">
      <w:pPr>
        <w:spacing w:after="160" w:line="360" w:lineRule="auto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i/>
          <w:highlight w:val="white"/>
          <w:u w:val="single"/>
        </w:rPr>
        <w:t>Social D-Cognition</w:t>
      </w:r>
    </w:p>
    <w:p w:rsidR="001C3B72" w:rsidRDefault="00923754" w:rsidP="00923754">
      <w:pPr>
        <w:numPr>
          <w:ilvl w:val="0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thinking about people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mentalism</w:t>
      </w:r>
      <w:r>
        <w:rPr>
          <w:rFonts w:ascii="Times New Roman" w:eastAsia="Times New Roman" w:hAnsi="Times New Roman" w:cs="Times New Roman"/>
          <w:highlight w:val="white"/>
        </w:rPr>
        <w:t>: people use mental representations for social phenomena</w:t>
      </w:r>
    </w:p>
    <w:p w:rsidR="001C3B72" w:rsidRDefault="00923754" w:rsidP="00923754">
      <w:pPr>
        <w:spacing w:after="160" w:line="360" w:lineRule="auto"/>
        <w:ind w:left="1440" w:firstLine="720"/>
      </w:pPr>
      <w:r>
        <w:rPr>
          <w:noProof/>
        </w:rPr>
        <w:lastRenderedPageBreak/>
        <w:drawing>
          <wp:inline distT="114300" distB="114300" distL="114300" distR="114300">
            <wp:extent cx="4090988" cy="3905034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l="16826" t="46291" r="60256" b="18670"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3905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mental representations and cognitive processes develop, operate and change over time</w:t>
      </w:r>
    </w:p>
    <w:p w:rsidR="00D7625D" w:rsidRDefault="00D7625D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Hutchins: boundaries in the unit of analysis of cognition, and the range of mechanisms (cognitive artifacts)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Wimmer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Perner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Siegal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&amp; Varney’s </w:t>
      </w:r>
      <w:r>
        <w:rPr>
          <w:rFonts w:ascii="Times New Roman" w:eastAsia="Times New Roman" w:hAnsi="Times New Roman" w:cs="Times New Roman"/>
          <w:b/>
          <w:highlight w:val="white"/>
        </w:rPr>
        <w:t>theory of mind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the ability to understand others’ mental states: beliefs, desires, intentions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use our mutual knowledge, mutual beliefs, mutual expectations, mutual assumptions to ground out interactions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basis for interaction, but it doesn’t mean we are always right about interpretations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face-to-face conversation uses a lot redundant tacit cues to ground and repair interpretations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have mental models of what others think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Fosterling’s </w:t>
      </w:r>
      <w:r>
        <w:rPr>
          <w:rFonts w:ascii="Times New Roman" w:eastAsia="Times New Roman" w:hAnsi="Times New Roman" w:cs="Times New Roman"/>
          <w:b/>
          <w:highlight w:val="white"/>
        </w:rPr>
        <w:t>attribution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highlight w:val="white"/>
        </w:rPr>
        <w:t>factors</w:t>
      </w:r>
      <w:proofErr w:type="gramEnd"/>
      <w:r>
        <w:rPr>
          <w:rFonts w:ascii="Times New Roman" w:eastAsia="Times New Roman" w:hAnsi="Times New Roman" w:cs="Times New Roman"/>
          <w:b/>
          <w:highlight w:val="white"/>
        </w:rPr>
        <w:t xml:space="preserve"> that affecting attributions:</w:t>
      </w:r>
      <w:r w:rsidR="00E82769">
        <w:rPr>
          <w:rFonts w:ascii="Times New Roman" w:eastAsia="Times New Roman" w:hAnsi="Times New Roman" w:cs="Times New Roman"/>
          <w:b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highlight w:val="white"/>
        </w:rPr>
        <w:t xml:space="preserve">fundamental attribution error. </w:t>
      </w:r>
      <w:proofErr w:type="gramStart"/>
      <w:r>
        <w:rPr>
          <w:rFonts w:ascii="Times New Roman" w:eastAsia="Times New Roman" w:hAnsi="Times New Roman" w:cs="Times New Roman"/>
          <w:b/>
          <w:highlight w:val="white"/>
        </w:rPr>
        <w:t>self-serving</w:t>
      </w:r>
      <w:proofErr w:type="gramEnd"/>
      <w:r>
        <w:rPr>
          <w:rFonts w:ascii="Times New Roman" w:eastAsia="Times New Roman" w:hAnsi="Times New Roman" w:cs="Times New Roman"/>
          <w:b/>
          <w:highlight w:val="white"/>
        </w:rPr>
        <w:t xml:space="preserve"> bias. belief in a just world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internal attribution &amp; external attribution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lastRenderedPageBreak/>
        <w:t>stereotypes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schemas about people, could be positive, negative or neutral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stereotypes helps organize and understand people, but we can be wrong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we forget or ignore information that doesn’t fit the stereotype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highlight w:val="white"/>
        </w:rPr>
        <w:t>ingroups</w:t>
      </w:r>
      <w:proofErr w:type="spellEnd"/>
      <w:r>
        <w:rPr>
          <w:rFonts w:ascii="Times New Roman" w:eastAsia="Times New Roman" w:hAnsi="Times New Roman" w:cs="Times New Roman"/>
          <w:b/>
          <w:highlight w:val="white"/>
        </w:rPr>
        <w:t xml:space="preserve"> &amp; outgroups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ingroup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favoritism: more diversity, attractive, socially acceptable, and nicer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outgroup favoritism: more similarity</w:t>
      </w:r>
    </w:p>
    <w:p w:rsidR="001C3B72" w:rsidRDefault="00923754" w:rsidP="00923754">
      <w:pPr>
        <w:numPr>
          <w:ilvl w:val="0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thinking with people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functionalism</w:t>
      </w:r>
      <w:r>
        <w:rPr>
          <w:rFonts w:ascii="Times New Roman" w:eastAsia="Times New Roman" w:hAnsi="Times New Roman" w:cs="Times New Roman"/>
          <w:highlight w:val="white"/>
        </w:rPr>
        <w:t xml:space="preserve">: social cognitive process serves a purpose, </w:t>
      </w:r>
      <w:r>
        <w:rPr>
          <w:rFonts w:ascii="Times New Roman" w:eastAsia="Times New Roman" w:hAnsi="Times New Roman" w:cs="Times New Roman"/>
          <w:b/>
          <w:highlight w:val="white"/>
        </w:rPr>
        <w:t>explores the settings, goals, and activities of social cognition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embodied &amp; distributed, the success of the system depends on more than one individual or module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joint attention</w:t>
      </w:r>
      <w:r>
        <w:rPr>
          <w:rFonts w:ascii="Times New Roman" w:eastAsia="Times New Roman" w:hAnsi="Times New Roman" w:cs="Times New Roman"/>
          <w:highlight w:val="white"/>
        </w:rPr>
        <w:t>: the ideal solution to a coordination problem among two or more agents with respect to their current common ground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common ground(shared basis):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every member of community has information that bases holds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basis indicates to every member of community that every member has information that basis holds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basis indicates to members of that common ground</w:t>
      </w:r>
    </w:p>
    <w:p w:rsidR="00E82769" w:rsidRDefault="00E82769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shared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common ground helps us identify the fundamental mechanisms that underlie coordination. The concepts give observational power</w:t>
      </w:r>
    </w:p>
    <w:p w:rsidR="001C3B72" w:rsidRDefault="00923754" w:rsidP="00923754">
      <w:pPr>
        <w:numPr>
          <w:ilvl w:val="1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distributed cognition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culture</w:t>
      </w:r>
    </w:p>
    <w:p w:rsidR="001C3B72" w:rsidRDefault="00923754" w:rsidP="00923754">
      <w:pPr>
        <w:numPr>
          <w:ilvl w:val="0"/>
          <w:numId w:val="2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across time with products of earlier events -&gt; cultural additions -&gt; nature of later events</w:t>
      </w:r>
    </w:p>
    <w:p w:rsidR="001C3B72" w:rsidRDefault="00923754" w:rsidP="00923754">
      <w:pPr>
        <w:numPr>
          <w:ilvl w:val="0"/>
          <w:numId w:val="2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knowledge is built into tools, environment design, representations, procedures and instruments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inner and outer process</w:t>
      </w:r>
      <w:r w:rsidR="001411DB">
        <w:rPr>
          <w:rFonts w:ascii="Times New Roman" w:eastAsia="Times New Roman" w:hAnsi="Times New Roman" w:cs="Times New Roman"/>
          <w:highlight w:val="white"/>
        </w:rPr>
        <w:t xml:space="preserve"> (close-coupling)</w:t>
      </w:r>
    </w:p>
    <w:p w:rsidR="001C3B72" w:rsidRDefault="00923754" w:rsidP="00923754">
      <w:pPr>
        <w:numPr>
          <w:ilvl w:val="0"/>
          <w:numId w:val="36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brain-body-stuff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: between brain/mind processes and material tools in the environment</w:t>
      </w:r>
      <w:r w:rsidR="001411DB">
        <w:rPr>
          <w:rFonts w:ascii="Times New Roman" w:eastAsia="Times New Roman" w:hAnsi="Times New Roman" w:cs="Times New Roman"/>
          <w:highlight w:val="white"/>
        </w:rPr>
        <w:t>. Using interactive tools to help people to improve their internal and external process performance</w:t>
      </w:r>
    </w:p>
    <w:p w:rsidR="001C3B72" w:rsidRDefault="00923754" w:rsidP="00923754">
      <w:pPr>
        <w:numPr>
          <w:ilvl w:val="2"/>
          <w:numId w:val="2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group:</w:t>
      </w:r>
    </w:p>
    <w:p w:rsidR="001C3B72" w:rsidRDefault="00923754" w:rsidP="00923754">
      <w:pPr>
        <w:numPr>
          <w:ilvl w:val="0"/>
          <w:numId w:val="3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lastRenderedPageBreak/>
        <w:t>collectivist thinking: cognition can be distributed across members of a social group either co-present or over a distance</w:t>
      </w:r>
    </w:p>
    <w:p w:rsidR="001C3B72" w:rsidRDefault="00923754" w:rsidP="00923754">
      <w:pPr>
        <w:numPr>
          <w:ilvl w:val="0"/>
          <w:numId w:val="35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group intelligences: public and private goals, roles, timing, sharing information, transform information, emergent organizational structure</w:t>
      </w:r>
    </w:p>
    <w:p w:rsidR="001C3B72" w:rsidRDefault="00923754" w:rsidP="00923754">
      <w:pPr>
        <w:numPr>
          <w:ilvl w:val="0"/>
          <w:numId w:val="21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the unit are coordinated because of their roles, their timely responses, their common understanding, and various tools or coordinating representations</w:t>
      </w:r>
    </w:p>
    <w:p w:rsidR="001C3B72" w:rsidRDefault="00923754" w:rsidP="00923754">
      <w:pPr>
        <w:numPr>
          <w:ilvl w:val="0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cognition models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embodied cognition I (EC-I): cognitive processes are partially dependent upon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extracranial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bodily processes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Embodied Cognition II (EC-II): cognitive processes are partially constituted by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extracranial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bodily process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Embedded Cognition (EMC): cognitive processes are partially dependent upon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extrabodily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processes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Extended Cognition (EXC): cognitive processes are partially constituted by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extrabodily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processes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Enacted Cognition (ENC): cognition is the relational process of sense-making that takes place between an autonomous system and its environment</w:t>
      </w:r>
    </w:p>
    <w:p w:rsidR="001C3B72" w:rsidRDefault="00923754" w:rsidP="00923754">
      <w:pPr>
        <w:numPr>
          <w:ilvl w:val="0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cognitive system: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scripts: sequence of tasks in which individual specific roles are trained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artifacts that support the task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communication protocols and channels for coordination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the ship:</w:t>
      </w:r>
    </w:p>
    <w:p w:rsidR="001C3B72" w:rsidRDefault="00923754" w:rsidP="00923754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the necessary knowledge and cognition to operate doesn’t exist in one or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few’s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head, each people has a partial view</w:t>
      </w:r>
    </w:p>
    <w:p w:rsidR="001C3B72" w:rsidRDefault="00923754" w:rsidP="00923754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mind in this case is the ship that distributed over people, procedure &amp;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things.Intelligence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implies cognition and is displayed in how robust, resilient, adaptable the system is in solving hard problems</w:t>
      </w:r>
    </w:p>
    <w:p w:rsidR="001C3B72" w:rsidRDefault="00923754" w:rsidP="00923754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system as a whole</w:t>
      </w:r>
    </w:p>
    <w:p w:rsidR="001C3B72" w:rsidRDefault="00923754" w:rsidP="00923754">
      <w:pPr>
        <w:numPr>
          <w:ilvl w:val="0"/>
          <w:numId w:val="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can correct errors</w:t>
      </w:r>
    </w:p>
    <w:p w:rsidR="001C3B72" w:rsidRDefault="00923754" w:rsidP="00923754">
      <w:pPr>
        <w:numPr>
          <w:ilvl w:val="0"/>
          <w:numId w:val="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supports dynamic reconfiguration</w:t>
      </w:r>
    </w:p>
    <w:p w:rsidR="001C3B72" w:rsidRDefault="00923754" w:rsidP="00923754">
      <w:pPr>
        <w:numPr>
          <w:ilvl w:val="0"/>
          <w:numId w:val="7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can be analyzed at multiple levels and loci</w:t>
      </w:r>
    </w:p>
    <w:p w:rsidR="001C3B72" w:rsidRDefault="00923754" w:rsidP="00923754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computational subunits(person/task/artifact)</w:t>
      </w:r>
    </w:p>
    <w:p w:rsidR="001C3B72" w:rsidRDefault="00923754" w:rsidP="00923754">
      <w:pPr>
        <w:numPr>
          <w:ilvl w:val="0"/>
          <w:numId w:val="1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encapsulate information needed for operation</w:t>
      </w:r>
    </w:p>
    <w:p w:rsidR="001C3B72" w:rsidRDefault="00923754" w:rsidP="00923754">
      <w:pPr>
        <w:numPr>
          <w:ilvl w:val="0"/>
          <w:numId w:val="1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be at the correct location</w:t>
      </w:r>
    </w:p>
    <w:p w:rsidR="001C3B72" w:rsidRDefault="00923754" w:rsidP="00923754">
      <w:pPr>
        <w:numPr>
          <w:ilvl w:val="0"/>
          <w:numId w:val="1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act at the correct time so as to coordinate with other actors and events on the ship and in the environment</w:t>
      </w:r>
    </w:p>
    <w:p w:rsidR="001C3B72" w:rsidRDefault="00923754" w:rsidP="00923754">
      <w:pPr>
        <w:numPr>
          <w:ilvl w:val="0"/>
          <w:numId w:val="18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communication information when needed</w:t>
      </w:r>
    </w:p>
    <w:p w:rsidR="00D7625D" w:rsidRPr="00D7625D" w:rsidRDefault="00923754" w:rsidP="00D7625D">
      <w:pPr>
        <w:numPr>
          <w:ilvl w:val="0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r w:rsidRPr="004C775D">
        <w:rPr>
          <w:rFonts w:ascii="Times New Roman" w:eastAsia="Times New Roman" w:hAnsi="Times New Roman" w:cs="Times New Roman"/>
          <w:b/>
          <w:highlight w:val="white"/>
        </w:rPr>
        <w:t xml:space="preserve">the </w:t>
      </w:r>
      <w:proofErr w:type="spellStart"/>
      <w:r w:rsidRPr="004C775D">
        <w:rPr>
          <w:rFonts w:ascii="Times New Roman" w:eastAsia="Times New Roman" w:hAnsi="Times New Roman" w:cs="Times New Roman"/>
          <w:b/>
          <w:highlight w:val="white"/>
        </w:rPr>
        <w:t>starbuck</w:t>
      </w:r>
      <w:proofErr w:type="spellEnd"/>
      <w:r w:rsidRPr="004C775D">
        <w:rPr>
          <w:rFonts w:ascii="Times New Roman" w:eastAsia="Times New Roman" w:hAnsi="Times New Roman" w:cs="Times New Roman"/>
          <w:b/>
          <w:highlight w:val="white"/>
        </w:rPr>
        <w:t xml:space="preserve"> system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humans in heavily enculturated system, and procedures have optimized for the machines, and machines are optimized for humans</w:t>
      </w:r>
    </w:p>
    <w:p w:rsidR="00D7625D" w:rsidRDefault="00D7625D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design </w:t>
      </w:r>
      <w:r w:rsidR="00E82769">
        <w:rPr>
          <w:rFonts w:ascii="Times New Roman" w:eastAsia="Times New Roman" w:hAnsi="Times New Roman" w:cs="Times New Roman"/>
          <w:highlight w:val="white"/>
        </w:rPr>
        <w:t>challenge</w:t>
      </w:r>
      <w:r>
        <w:rPr>
          <w:rFonts w:ascii="Times New Roman" w:eastAsia="Times New Roman" w:hAnsi="Times New Roman" w:cs="Times New Roman"/>
          <w:highlight w:val="white"/>
        </w:rPr>
        <w:t>: minimize costs, prevent errors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changes cognitive efficiency, and minimizes costs in most areas</w:t>
      </w:r>
      <w:bookmarkStart w:id="0" w:name="_GoBack"/>
      <w:bookmarkEnd w:id="0"/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reduces errors, robust to interruption, tolerated breakdown, supports multi-tasking, order complexity goes up</w:t>
      </w:r>
    </w:p>
    <w:p w:rsidR="00D7625D" w:rsidRDefault="00D7625D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units and levels of cognition</w:t>
      </w:r>
    </w:p>
    <w:p w:rsidR="00D7625D" w:rsidRDefault="00D7625D" w:rsidP="00D7625D">
      <w:pPr>
        <w:numPr>
          <w:ilvl w:val="2"/>
          <w:numId w:val="12"/>
        </w:numPr>
        <w:spacing w:after="160" w:line="360" w:lineRule="auto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culture</w:t>
      </w:r>
    </w:p>
    <w:p w:rsidR="00D7625D" w:rsidRDefault="00D7625D" w:rsidP="00D7625D">
      <w:pPr>
        <w:numPr>
          <w:ilvl w:val="2"/>
          <w:numId w:val="12"/>
        </w:numPr>
        <w:spacing w:after="160" w:line="360" w:lineRule="auto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group of employees</w:t>
      </w:r>
    </w:p>
    <w:p w:rsidR="00D7625D" w:rsidRDefault="00D7625D" w:rsidP="00D7625D">
      <w:pPr>
        <w:numPr>
          <w:ilvl w:val="2"/>
          <w:numId w:val="12"/>
        </w:numPr>
        <w:spacing w:after="160" w:line="360" w:lineRule="auto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layout of the service area and machine</w:t>
      </w:r>
    </w:p>
    <w:p w:rsidR="00D7625D" w:rsidRDefault="00D7625D" w:rsidP="00D7625D">
      <w:pPr>
        <w:numPr>
          <w:ilvl w:val="2"/>
          <w:numId w:val="12"/>
        </w:numPr>
        <w:spacing w:after="160" w:line="360" w:lineRule="auto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use of cognitive artifacts that support cognitive processing between individuals</w:t>
      </w:r>
    </w:p>
    <w:p w:rsidR="001C3B72" w:rsidRDefault="00923754" w:rsidP="00923754">
      <w:pPr>
        <w:numPr>
          <w:ilvl w:val="0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Music Making </w:t>
      </w:r>
    </w:p>
    <w:p w:rsidR="00D7625D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 w:rsidRPr="00E82769">
        <w:rPr>
          <w:rFonts w:ascii="Times New Roman" w:eastAsia="Times New Roman" w:hAnsi="Times New Roman" w:cs="Times New Roman"/>
          <w:b/>
          <w:highlight w:val="white"/>
        </w:rPr>
        <w:t>shared tacit knowledge</w:t>
      </w:r>
      <w:r w:rsidR="00D7625D">
        <w:rPr>
          <w:rFonts w:ascii="Times New Roman" w:eastAsia="Times New Roman" w:hAnsi="Times New Roman" w:cs="Times New Roman"/>
          <w:highlight w:val="white"/>
        </w:rPr>
        <w:t xml:space="preserve"> (enculturation, practice)</w:t>
      </w:r>
    </w:p>
    <w:p w:rsidR="001C3B72" w:rsidRDefault="00D7625D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b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we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need concepts that help us identify and label those tacit processes: music making. The context also structures the kinds of things musician will attend to and make decisions about. </w:t>
      </w:r>
      <w:r w:rsidRPr="00D7625D">
        <w:rPr>
          <w:rFonts w:ascii="Times New Roman" w:eastAsia="Times New Roman" w:hAnsi="Times New Roman" w:cs="Times New Roman"/>
          <w:b/>
          <w:highlight w:val="white"/>
        </w:rPr>
        <w:t>Context provide cues for common ground</w:t>
      </w:r>
    </w:p>
    <w:p w:rsidR="00E82769" w:rsidRDefault="00E82769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 w:rsidRPr="00E82769">
        <w:rPr>
          <w:rFonts w:ascii="Times New Roman" w:eastAsia="Times New Roman" w:hAnsi="Times New Roman" w:cs="Times New Roman"/>
          <w:highlight w:val="white"/>
        </w:rPr>
        <w:t>musicians</w:t>
      </w:r>
      <w:r>
        <w:rPr>
          <w:rFonts w:ascii="Times New Roman" w:eastAsia="Times New Roman" w:hAnsi="Times New Roman" w:cs="Times New Roman"/>
          <w:highlight w:val="white"/>
        </w:rPr>
        <w:t xml:space="preserve"> attend in ways that changes their performance to suit the context, and they know how the others are attending to the same thing (CG shared)</w:t>
      </w:r>
    </w:p>
    <w:p w:rsidR="00E82769" w:rsidRPr="00E82769" w:rsidRDefault="00E82769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highlight w:val="white"/>
        </w:rPr>
        <w:t>coordination</w:t>
      </w:r>
      <w:proofErr w:type="gramEnd"/>
      <w:r>
        <w:rPr>
          <w:rFonts w:ascii="Times New Roman" w:eastAsia="Times New Roman" w:hAnsi="Times New Roman" w:cs="Times New Roman"/>
          <w:highlight w:val="white"/>
        </w:rPr>
        <w:t>: the understanding of one’s public and private goals and roles. Timing, sharing information among group, transform information into one’s understanding, emergent organizational structure within the group</w:t>
      </w:r>
    </w:p>
    <w:p w:rsidR="001C3B72" w:rsidRDefault="00923754" w:rsidP="00923754">
      <w:pPr>
        <w:numPr>
          <w:ilvl w:val="1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Polanyi’s structure of tacit knowledge</w:t>
      </w:r>
    </w:p>
    <w:p w:rsidR="001C3B72" w:rsidRDefault="00923754" w:rsidP="00923754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functional aspect:</w:t>
      </w:r>
      <w:r w:rsidR="00D7625D"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attending from particulars to the whole</w:t>
      </w:r>
    </w:p>
    <w:p w:rsidR="001C3B72" w:rsidRDefault="00923754" w:rsidP="00923754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phenomenal aspect: aware of the particulars in the appearance of the whole</w:t>
      </w:r>
    </w:p>
    <w:p w:rsidR="001C3B72" w:rsidRDefault="00923754" w:rsidP="00923754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semantic aspect: the particular become meaningful by their relation to the whole</w:t>
      </w:r>
    </w:p>
    <w:p w:rsidR="00D7625D" w:rsidRDefault="00923754" w:rsidP="00D7625D">
      <w:pPr>
        <w:numPr>
          <w:ilvl w:val="2"/>
          <w:numId w:val="12"/>
        </w:numPr>
        <w:spacing w:after="160" w:line="360" w:lineRule="auto"/>
        <w:ind w:hanging="360"/>
        <w:contextualSpacing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ontological aspect: what the tacit knowing is a knowledge of</w:t>
      </w:r>
    </w:p>
    <w:p w:rsidR="00D7625D" w:rsidRPr="00D7625D" w:rsidRDefault="00D7625D" w:rsidP="00D7625D">
      <w:pPr>
        <w:spacing w:after="160" w:line="360" w:lineRule="auto"/>
        <w:ind w:left="720"/>
        <w:contextualSpacing/>
        <w:rPr>
          <w:rFonts w:ascii="Times New Roman" w:eastAsia="Times New Roman" w:hAnsi="Times New Roman" w:cs="Times New Roman"/>
          <w:highlight w:val="white"/>
        </w:rPr>
      </w:pPr>
    </w:p>
    <w:sectPr w:rsidR="00D7625D" w:rsidRPr="00D7625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2926"/>
    <w:multiLevelType w:val="hybridMultilevel"/>
    <w:tmpl w:val="06867A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F94879"/>
    <w:multiLevelType w:val="multilevel"/>
    <w:tmpl w:val="3DB0DBEE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2">
    <w:nsid w:val="04002C50"/>
    <w:multiLevelType w:val="multilevel"/>
    <w:tmpl w:val="60703858"/>
    <w:lvl w:ilvl="0">
      <w:start w:val="1"/>
      <w:numFmt w:val="decimal"/>
      <w:lvlText w:val="%1."/>
      <w:lvlJc w:val="left"/>
      <w:pPr>
        <w:ind w:left="288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firstLine="324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firstLine="468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firstLine="540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firstLine="612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firstLine="684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firstLine="75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firstLine="8280"/>
      </w:pPr>
      <w:rPr>
        <w:u w:val="none"/>
      </w:rPr>
    </w:lvl>
  </w:abstractNum>
  <w:abstractNum w:abstractNumId="3">
    <w:nsid w:val="0DF942DA"/>
    <w:multiLevelType w:val="multilevel"/>
    <w:tmpl w:val="CD6672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11227085"/>
    <w:multiLevelType w:val="multilevel"/>
    <w:tmpl w:val="DF3A5A9A"/>
    <w:lvl w:ilvl="0">
      <w:start w:val="1"/>
      <w:numFmt w:val="decimal"/>
      <w:lvlText w:val="%1."/>
      <w:lvlJc w:val="left"/>
      <w:pPr>
        <w:ind w:left="144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firstLine="180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firstLine="468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firstLine="6840"/>
      </w:pPr>
      <w:rPr>
        <w:u w:val="none"/>
      </w:rPr>
    </w:lvl>
  </w:abstractNum>
  <w:abstractNum w:abstractNumId="5">
    <w:nsid w:val="13927053"/>
    <w:multiLevelType w:val="multilevel"/>
    <w:tmpl w:val="E3E42C88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6">
    <w:nsid w:val="1BC87A93"/>
    <w:multiLevelType w:val="multilevel"/>
    <w:tmpl w:val="6B24B1EE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7">
    <w:nsid w:val="1EE73754"/>
    <w:multiLevelType w:val="multilevel"/>
    <w:tmpl w:val="7E9A6D1C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8">
    <w:nsid w:val="22CE7FD0"/>
    <w:multiLevelType w:val="multilevel"/>
    <w:tmpl w:val="596ACF90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9">
    <w:nsid w:val="27CA3D1C"/>
    <w:multiLevelType w:val="multilevel"/>
    <w:tmpl w:val="2DCA1A54"/>
    <w:lvl w:ilvl="0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1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3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4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5">
      <w:start w:val="1"/>
      <w:numFmt w:val="bullet"/>
      <w:lvlText w:val="■"/>
      <w:lvlJc w:val="left"/>
      <w:pPr>
        <w:ind w:left="7200" w:firstLine="6840"/>
      </w:pPr>
      <w:rPr>
        <w:u w:val="none"/>
      </w:rPr>
    </w:lvl>
    <w:lvl w:ilvl="6">
      <w:start w:val="1"/>
      <w:numFmt w:val="bullet"/>
      <w:lvlText w:val="●"/>
      <w:lvlJc w:val="left"/>
      <w:pPr>
        <w:ind w:left="7920" w:firstLine="75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firstLine="8280"/>
      </w:pPr>
      <w:rPr>
        <w:u w:val="none"/>
      </w:rPr>
    </w:lvl>
    <w:lvl w:ilvl="8">
      <w:start w:val="1"/>
      <w:numFmt w:val="bullet"/>
      <w:lvlText w:val="■"/>
      <w:lvlJc w:val="left"/>
      <w:pPr>
        <w:ind w:left="9360" w:firstLine="9000"/>
      </w:pPr>
      <w:rPr>
        <w:u w:val="none"/>
      </w:rPr>
    </w:lvl>
  </w:abstractNum>
  <w:abstractNum w:abstractNumId="10">
    <w:nsid w:val="296E0C91"/>
    <w:multiLevelType w:val="multilevel"/>
    <w:tmpl w:val="B052E23A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1">
    <w:nsid w:val="348A446D"/>
    <w:multiLevelType w:val="multilevel"/>
    <w:tmpl w:val="B404968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2">
    <w:nsid w:val="39147F71"/>
    <w:multiLevelType w:val="multilevel"/>
    <w:tmpl w:val="C20CB71C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13">
    <w:nsid w:val="39D855AD"/>
    <w:multiLevelType w:val="multilevel"/>
    <w:tmpl w:val="0E66C4E8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4">
    <w:nsid w:val="3DCB48EC"/>
    <w:multiLevelType w:val="multilevel"/>
    <w:tmpl w:val="955A3D60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5">
    <w:nsid w:val="42F45913"/>
    <w:multiLevelType w:val="multilevel"/>
    <w:tmpl w:val="FCACEFA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6">
    <w:nsid w:val="43C220FF"/>
    <w:multiLevelType w:val="multilevel"/>
    <w:tmpl w:val="0A6E8842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7">
    <w:nsid w:val="47B5203B"/>
    <w:multiLevelType w:val="multilevel"/>
    <w:tmpl w:val="609233A6"/>
    <w:lvl w:ilvl="0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1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3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4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5">
      <w:start w:val="1"/>
      <w:numFmt w:val="bullet"/>
      <w:lvlText w:val="■"/>
      <w:lvlJc w:val="left"/>
      <w:pPr>
        <w:ind w:left="7200" w:firstLine="6840"/>
      </w:pPr>
      <w:rPr>
        <w:u w:val="none"/>
      </w:rPr>
    </w:lvl>
    <w:lvl w:ilvl="6">
      <w:start w:val="1"/>
      <w:numFmt w:val="bullet"/>
      <w:lvlText w:val="●"/>
      <w:lvlJc w:val="left"/>
      <w:pPr>
        <w:ind w:left="7920" w:firstLine="75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firstLine="8280"/>
      </w:pPr>
      <w:rPr>
        <w:u w:val="none"/>
      </w:rPr>
    </w:lvl>
    <w:lvl w:ilvl="8">
      <w:start w:val="1"/>
      <w:numFmt w:val="bullet"/>
      <w:lvlText w:val="■"/>
      <w:lvlJc w:val="left"/>
      <w:pPr>
        <w:ind w:left="9360" w:firstLine="9000"/>
      </w:pPr>
      <w:rPr>
        <w:u w:val="none"/>
      </w:rPr>
    </w:lvl>
  </w:abstractNum>
  <w:abstractNum w:abstractNumId="18">
    <w:nsid w:val="4BA965C8"/>
    <w:multiLevelType w:val="multilevel"/>
    <w:tmpl w:val="06C648AC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19">
    <w:nsid w:val="4C187EB8"/>
    <w:multiLevelType w:val="multilevel"/>
    <w:tmpl w:val="6DD4E940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20">
    <w:nsid w:val="4E4B6BE7"/>
    <w:multiLevelType w:val="multilevel"/>
    <w:tmpl w:val="A7C0FCCC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1">
    <w:nsid w:val="56CB638C"/>
    <w:multiLevelType w:val="multilevel"/>
    <w:tmpl w:val="57A82938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2">
    <w:nsid w:val="56F7799D"/>
    <w:multiLevelType w:val="multilevel"/>
    <w:tmpl w:val="B07E5D02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3">
    <w:nsid w:val="578F41F9"/>
    <w:multiLevelType w:val="multilevel"/>
    <w:tmpl w:val="7382CB9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79F40E4"/>
    <w:multiLevelType w:val="multilevel"/>
    <w:tmpl w:val="39E68290"/>
    <w:lvl w:ilvl="0">
      <w:start w:val="1"/>
      <w:numFmt w:val="decimal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firstLine="324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firstLine="468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firstLine="540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firstLine="684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firstLine="7560"/>
      </w:pPr>
      <w:rPr>
        <w:u w:val="none"/>
      </w:rPr>
    </w:lvl>
  </w:abstractNum>
  <w:abstractNum w:abstractNumId="25">
    <w:nsid w:val="59362425"/>
    <w:multiLevelType w:val="multilevel"/>
    <w:tmpl w:val="AE3262B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6">
    <w:nsid w:val="6039428F"/>
    <w:multiLevelType w:val="multilevel"/>
    <w:tmpl w:val="3676C870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7">
    <w:nsid w:val="61BA5E19"/>
    <w:multiLevelType w:val="multilevel"/>
    <w:tmpl w:val="41AE39BC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28">
    <w:nsid w:val="61E2696C"/>
    <w:multiLevelType w:val="multilevel"/>
    <w:tmpl w:val="6310D1BA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29">
    <w:nsid w:val="66FF11FA"/>
    <w:multiLevelType w:val="multilevel"/>
    <w:tmpl w:val="D4D6C3E4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0">
    <w:nsid w:val="6B381F54"/>
    <w:multiLevelType w:val="multilevel"/>
    <w:tmpl w:val="38903DBC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31">
    <w:nsid w:val="6C415791"/>
    <w:multiLevelType w:val="multilevel"/>
    <w:tmpl w:val="525AA90E"/>
    <w:lvl w:ilvl="0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1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2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4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5">
      <w:start w:val="1"/>
      <w:numFmt w:val="bullet"/>
      <w:lvlText w:val="■"/>
      <w:lvlJc w:val="left"/>
      <w:pPr>
        <w:ind w:left="6480" w:firstLine="6120"/>
      </w:pPr>
      <w:rPr>
        <w:u w:val="none"/>
      </w:rPr>
    </w:lvl>
    <w:lvl w:ilvl="6">
      <w:start w:val="1"/>
      <w:numFmt w:val="bullet"/>
      <w:lvlText w:val="●"/>
      <w:lvlJc w:val="left"/>
      <w:pPr>
        <w:ind w:left="7200" w:firstLine="6840"/>
      </w:pPr>
      <w:rPr>
        <w:u w:val="none"/>
      </w:rPr>
    </w:lvl>
    <w:lvl w:ilvl="7">
      <w:start w:val="1"/>
      <w:numFmt w:val="bullet"/>
      <w:lvlText w:val="○"/>
      <w:lvlJc w:val="left"/>
      <w:pPr>
        <w:ind w:left="7920" w:firstLine="75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firstLine="8280"/>
      </w:pPr>
      <w:rPr>
        <w:u w:val="none"/>
      </w:rPr>
    </w:lvl>
  </w:abstractNum>
  <w:abstractNum w:abstractNumId="32">
    <w:nsid w:val="6E1F576F"/>
    <w:multiLevelType w:val="multilevel"/>
    <w:tmpl w:val="2598B306"/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right"/>
      <w:pPr>
        <w:ind w:left="9360" w:firstLine="9000"/>
      </w:pPr>
      <w:rPr>
        <w:u w:val="none"/>
      </w:rPr>
    </w:lvl>
  </w:abstractNum>
  <w:abstractNum w:abstractNumId="33">
    <w:nsid w:val="6FBE1924"/>
    <w:multiLevelType w:val="multilevel"/>
    <w:tmpl w:val="83D0204C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4">
    <w:nsid w:val="71CD2451"/>
    <w:multiLevelType w:val="multilevel"/>
    <w:tmpl w:val="ED1CFB56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5">
    <w:nsid w:val="731429B2"/>
    <w:multiLevelType w:val="multilevel"/>
    <w:tmpl w:val="8DDA8ACE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6">
    <w:nsid w:val="75A92C21"/>
    <w:multiLevelType w:val="multilevel"/>
    <w:tmpl w:val="3B885A62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7">
    <w:nsid w:val="77333A70"/>
    <w:multiLevelType w:val="multilevel"/>
    <w:tmpl w:val="1966D7EA"/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38">
    <w:nsid w:val="794522E3"/>
    <w:multiLevelType w:val="multilevel"/>
    <w:tmpl w:val="131C972A"/>
    <w:lvl w:ilvl="0">
      <w:start w:val="1"/>
      <w:numFmt w:val="lowerLetter"/>
      <w:lvlText w:val="%1."/>
      <w:lvlJc w:val="left"/>
      <w:pPr>
        <w:ind w:left="2160" w:firstLine="1800"/>
      </w:pPr>
      <w:rPr>
        <w:u w:val="none"/>
      </w:rPr>
    </w:lvl>
    <w:lvl w:ilvl="1">
      <w:start w:val="1"/>
      <w:numFmt w:val="lowerRoman"/>
      <w:lvlText w:val="%2."/>
      <w:lvlJc w:val="left"/>
      <w:pPr>
        <w:ind w:left="2880" w:firstLine="2520"/>
      </w:pPr>
      <w:rPr>
        <w:u w:val="none"/>
      </w:rPr>
    </w:lvl>
    <w:lvl w:ilvl="2">
      <w:start w:val="1"/>
      <w:numFmt w:val="decimal"/>
      <w:lvlText w:val="%3."/>
      <w:lvlJc w:val="right"/>
      <w:pPr>
        <w:ind w:left="3600" w:firstLine="324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firstLine="3960"/>
      </w:pPr>
      <w:rPr>
        <w:u w:val="none"/>
      </w:rPr>
    </w:lvl>
    <w:lvl w:ilvl="4">
      <w:start w:val="1"/>
      <w:numFmt w:val="lowerRoman"/>
      <w:lvlText w:val="%5."/>
      <w:lvlJc w:val="left"/>
      <w:pPr>
        <w:ind w:left="5040" w:firstLine="4680"/>
      </w:pPr>
      <w:rPr>
        <w:u w:val="none"/>
      </w:rPr>
    </w:lvl>
    <w:lvl w:ilvl="5">
      <w:start w:val="1"/>
      <w:numFmt w:val="decimal"/>
      <w:lvlText w:val="%6."/>
      <w:lvlJc w:val="right"/>
      <w:pPr>
        <w:ind w:left="5760" w:firstLine="540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firstLine="6120"/>
      </w:pPr>
      <w:rPr>
        <w:u w:val="none"/>
      </w:rPr>
    </w:lvl>
    <w:lvl w:ilvl="7">
      <w:start w:val="1"/>
      <w:numFmt w:val="lowerRoman"/>
      <w:lvlText w:val="%8."/>
      <w:lvlJc w:val="left"/>
      <w:pPr>
        <w:ind w:left="7200" w:firstLine="6840"/>
      </w:pPr>
      <w:rPr>
        <w:u w:val="none"/>
      </w:rPr>
    </w:lvl>
    <w:lvl w:ilvl="8">
      <w:start w:val="1"/>
      <w:numFmt w:val="decimal"/>
      <w:lvlText w:val="%9."/>
      <w:lvlJc w:val="right"/>
      <w:pPr>
        <w:ind w:left="7920" w:firstLine="7560"/>
      </w:pPr>
      <w:rPr>
        <w:u w:val="none"/>
      </w:rPr>
    </w:lvl>
  </w:abstractNum>
  <w:num w:numId="1">
    <w:abstractNumId w:val="16"/>
  </w:num>
  <w:num w:numId="2">
    <w:abstractNumId w:val="26"/>
  </w:num>
  <w:num w:numId="3">
    <w:abstractNumId w:val="35"/>
  </w:num>
  <w:num w:numId="4">
    <w:abstractNumId w:val="17"/>
  </w:num>
  <w:num w:numId="5">
    <w:abstractNumId w:val="29"/>
  </w:num>
  <w:num w:numId="6">
    <w:abstractNumId w:val="15"/>
  </w:num>
  <w:num w:numId="7">
    <w:abstractNumId w:val="27"/>
  </w:num>
  <w:num w:numId="8">
    <w:abstractNumId w:val="8"/>
  </w:num>
  <w:num w:numId="9">
    <w:abstractNumId w:val="7"/>
  </w:num>
  <w:num w:numId="10">
    <w:abstractNumId w:val="9"/>
  </w:num>
  <w:num w:numId="11">
    <w:abstractNumId w:val="13"/>
  </w:num>
  <w:num w:numId="12">
    <w:abstractNumId w:val="18"/>
  </w:num>
  <w:num w:numId="13">
    <w:abstractNumId w:val="11"/>
  </w:num>
  <w:num w:numId="14">
    <w:abstractNumId w:val="23"/>
  </w:num>
  <w:num w:numId="15">
    <w:abstractNumId w:val="4"/>
  </w:num>
  <w:num w:numId="16">
    <w:abstractNumId w:val="5"/>
  </w:num>
  <w:num w:numId="17">
    <w:abstractNumId w:val="24"/>
  </w:num>
  <w:num w:numId="18">
    <w:abstractNumId w:val="6"/>
  </w:num>
  <w:num w:numId="19">
    <w:abstractNumId w:val="14"/>
  </w:num>
  <w:num w:numId="20">
    <w:abstractNumId w:val="36"/>
  </w:num>
  <w:num w:numId="21">
    <w:abstractNumId w:val="31"/>
  </w:num>
  <w:num w:numId="22">
    <w:abstractNumId w:val="37"/>
  </w:num>
  <w:num w:numId="23">
    <w:abstractNumId w:val="34"/>
  </w:num>
  <w:num w:numId="24">
    <w:abstractNumId w:val="22"/>
  </w:num>
  <w:num w:numId="25">
    <w:abstractNumId w:val="19"/>
  </w:num>
  <w:num w:numId="26">
    <w:abstractNumId w:val="38"/>
  </w:num>
  <w:num w:numId="27">
    <w:abstractNumId w:val="21"/>
  </w:num>
  <w:num w:numId="28">
    <w:abstractNumId w:val="28"/>
  </w:num>
  <w:num w:numId="29">
    <w:abstractNumId w:val="10"/>
  </w:num>
  <w:num w:numId="30">
    <w:abstractNumId w:val="12"/>
  </w:num>
  <w:num w:numId="31">
    <w:abstractNumId w:val="3"/>
  </w:num>
  <w:num w:numId="32">
    <w:abstractNumId w:val="25"/>
  </w:num>
  <w:num w:numId="33">
    <w:abstractNumId w:val="2"/>
  </w:num>
  <w:num w:numId="34">
    <w:abstractNumId w:val="1"/>
  </w:num>
  <w:num w:numId="35">
    <w:abstractNumId w:val="30"/>
  </w:num>
  <w:num w:numId="36">
    <w:abstractNumId w:val="32"/>
  </w:num>
  <w:num w:numId="37">
    <w:abstractNumId w:val="20"/>
  </w:num>
  <w:num w:numId="38">
    <w:abstractNumId w:val="33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C3B72"/>
    <w:rsid w:val="001411DB"/>
    <w:rsid w:val="001C3B72"/>
    <w:rsid w:val="003B4933"/>
    <w:rsid w:val="004C775D"/>
    <w:rsid w:val="008E3028"/>
    <w:rsid w:val="00923754"/>
    <w:rsid w:val="00D7625D"/>
    <w:rsid w:val="00E8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4D6BAD-8A83-41EC-B3A8-E3BC1E41B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4C77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23</Pages>
  <Words>3820</Words>
  <Characters>21774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Yiting Long</dc:creator>
  <cp:lastModifiedBy>Yiting Long</cp:lastModifiedBy>
  <cp:revision>4</cp:revision>
  <dcterms:created xsi:type="dcterms:W3CDTF">2015-04-08T22:51:00Z</dcterms:created>
  <dcterms:modified xsi:type="dcterms:W3CDTF">2015-04-09T16:48:00Z</dcterms:modified>
</cp:coreProperties>
</file>