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FB99F" w14:textId="630A79DE" w:rsidR="003F45A6" w:rsidRDefault="003F45A6">
      <w:pPr>
        <w:rPr>
          <w:sz w:val="24"/>
          <w:szCs w:val="24"/>
        </w:rPr>
      </w:pPr>
    </w:p>
    <w:p w14:paraId="78D8E32A" w14:textId="4A8A7D29" w:rsidR="00956F73" w:rsidRPr="00FA0263" w:rsidRDefault="00956F73" w:rsidP="00956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Disease &amp; Parasitism</w:t>
      </w:r>
    </w:p>
    <w:p w14:paraId="55B4BBF9" w14:textId="2212E93D" w:rsidR="00956F73" w:rsidRDefault="00956F73" w:rsidP="00956F73"/>
    <w:p w14:paraId="119C1388" w14:textId="77777777" w:rsidR="00956F73" w:rsidRDefault="00956F73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Parasites are extremely common in natural populations/communities.</w:t>
      </w:r>
    </w:p>
    <w:p w14:paraId="2BA5F43E" w14:textId="77777777" w:rsidR="00956F73" w:rsidRDefault="00956F73" w:rsidP="00956F73">
      <w:pPr>
        <w:rPr>
          <w:b/>
          <w:sz w:val="24"/>
          <w:szCs w:val="24"/>
        </w:rPr>
      </w:pPr>
    </w:p>
    <w:p w14:paraId="1897ABF8" w14:textId="1F636465" w:rsidR="00956F73" w:rsidRDefault="00956F73" w:rsidP="00956F73">
      <w:pPr>
        <w:rPr>
          <w:b/>
          <w:sz w:val="24"/>
          <w:szCs w:val="24"/>
        </w:rPr>
      </w:pPr>
    </w:p>
    <w:p w14:paraId="0DACFA7A" w14:textId="77777777" w:rsidR="00956F73" w:rsidRDefault="00956F73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Parasitism +/- ecological interaction</w:t>
      </w:r>
    </w:p>
    <w:p w14:paraId="4011C255" w14:textId="77777777" w:rsidR="00956F73" w:rsidRPr="008A350D" w:rsidRDefault="00956F73" w:rsidP="00956F73">
      <w:pPr>
        <w:rPr>
          <w:sz w:val="24"/>
          <w:szCs w:val="24"/>
        </w:rPr>
      </w:pPr>
      <w:r w:rsidRPr="008A350D">
        <w:rPr>
          <w:sz w:val="24"/>
          <w:szCs w:val="24"/>
        </w:rPr>
        <w:t>Parasite-host systems show evolution of virulence and resistance. History alters the effects of parasites on their hosts.</w:t>
      </w:r>
    </w:p>
    <w:p w14:paraId="04591092" w14:textId="77777777" w:rsidR="00956F73" w:rsidRDefault="00956F73" w:rsidP="00956F73">
      <w:pPr>
        <w:rPr>
          <w:b/>
          <w:sz w:val="24"/>
          <w:szCs w:val="24"/>
        </w:rPr>
      </w:pPr>
    </w:p>
    <w:p w14:paraId="67DD74C6" w14:textId="77777777" w:rsidR="00956F73" w:rsidRDefault="00956F73" w:rsidP="00956F73">
      <w:pPr>
        <w:rPr>
          <w:b/>
          <w:sz w:val="24"/>
          <w:szCs w:val="24"/>
        </w:rPr>
      </w:pPr>
    </w:p>
    <w:p w14:paraId="35D5B190" w14:textId="77777777" w:rsidR="00956F73" w:rsidRDefault="00956F73" w:rsidP="00956F73">
      <w:pPr>
        <w:rPr>
          <w:b/>
          <w:sz w:val="24"/>
          <w:szCs w:val="24"/>
        </w:rPr>
      </w:pPr>
    </w:p>
    <w:p w14:paraId="6209AEC9" w14:textId="77777777" w:rsidR="00956F73" w:rsidRDefault="00956F73" w:rsidP="00956F73">
      <w:pPr>
        <w:rPr>
          <w:b/>
          <w:sz w:val="24"/>
          <w:szCs w:val="24"/>
        </w:rPr>
      </w:pPr>
    </w:p>
    <w:p w14:paraId="28834E2E" w14:textId="77777777" w:rsidR="00956F73" w:rsidRDefault="00956F73" w:rsidP="00956F73">
      <w:pPr>
        <w:rPr>
          <w:b/>
          <w:sz w:val="24"/>
          <w:szCs w:val="24"/>
        </w:rPr>
      </w:pPr>
    </w:p>
    <w:p w14:paraId="505B0989" w14:textId="77777777" w:rsidR="00956F73" w:rsidRDefault="0087426F" w:rsidP="00956F7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332B6E9" wp14:editId="33C2172D">
            <wp:simplePos x="0" y="0"/>
            <wp:positionH relativeFrom="column">
              <wp:posOffset>3204210</wp:posOffset>
            </wp:positionH>
            <wp:positionV relativeFrom="paragraph">
              <wp:posOffset>44450</wp:posOffset>
            </wp:positionV>
            <wp:extent cx="2676525" cy="2011045"/>
            <wp:effectExtent l="0" t="0" r="0" b="0"/>
            <wp:wrapTight wrapText="bothSides">
              <wp:wrapPolygon edited="0">
                <wp:start x="0" y="0"/>
                <wp:lineTo x="0" y="21279"/>
                <wp:lineTo x="21318" y="21279"/>
                <wp:lineTo x="21318" y="0"/>
                <wp:lineTo x="0" y="0"/>
              </wp:wrapPolygon>
            </wp:wrapTight>
            <wp:docPr id="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F73">
        <w:rPr>
          <w:b/>
          <w:sz w:val="24"/>
          <w:szCs w:val="24"/>
        </w:rPr>
        <w:t xml:space="preserve">Parasites often have complex </w:t>
      </w:r>
      <w:proofErr w:type="gramStart"/>
      <w:r w:rsidR="00956F73">
        <w:rPr>
          <w:b/>
          <w:sz w:val="24"/>
          <w:szCs w:val="24"/>
        </w:rPr>
        <w:t>life-cycles</w:t>
      </w:r>
      <w:proofErr w:type="gramEnd"/>
    </w:p>
    <w:p w14:paraId="4F89A9E8" w14:textId="77777777" w:rsidR="00956F73" w:rsidRPr="00FA0263" w:rsidRDefault="00956F73" w:rsidP="00956F7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requires</w:t>
      </w:r>
      <w:proofErr w:type="gramEnd"/>
      <w:r>
        <w:rPr>
          <w:sz w:val="24"/>
          <w:szCs w:val="24"/>
        </w:rPr>
        <w:t xml:space="preserve"> more than one host to complete life-cycle (each host provides a different ‘environment’)</w:t>
      </w:r>
    </w:p>
    <w:p w14:paraId="6F47FAA7" w14:textId="77777777" w:rsidR="00956F73" w:rsidRDefault="00956F73" w:rsidP="00956F73">
      <w:pPr>
        <w:rPr>
          <w:b/>
          <w:sz w:val="24"/>
          <w:szCs w:val="24"/>
        </w:rPr>
      </w:pPr>
    </w:p>
    <w:p w14:paraId="3767BC8C" w14:textId="77777777" w:rsidR="00956F73" w:rsidRDefault="00956F73" w:rsidP="00956F73">
      <w:pPr>
        <w:rPr>
          <w:b/>
          <w:sz w:val="24"/>
          <w:szCs w:val="24"/>
        </w:rPr>
      </w:pPr>
    </w:p>
    <w:p w14:paraId="21B925A5" w14:textId="77777777" w:rsidR="00956F73" w:rsidRPr="00FA0263" w:rsidRDefault="00956F73" w:rsidP="00956F73">
      <w:pPr>
        <w:ind w:firstLine="720"/>
        <w:rPr>
          <w:sz w:val="24"/>
          <w:szCs w:val="24"/>
        </w:rPr>
      </w:pPr>
      <w:r w:rsidRPr="00FA0263">
        <w:rPr>
          <w:sz w:val="24"/>
          <w:szCs w:val="24"/>
        </w:rPr>
        <w:t>Definitive host:</w:t>
      </w:r>
    </w:p>
    <w:p w14:paraId="56E5FC2A" w14:textId="77777777" w:rsidR="00956F73" w:rsidRDefault="00956F73" w:rsidP="00956F73">
      <w:pPr>
        <w:rPr>
          <w:sz w:val="24"/>
          <w:szCs w:val="24"/>
        </w:rPr>
      </w:pPr>
    </w:p>
    <w:p w14:paraId="5007AD33" w14:textId="77777777" w:rsidR="00956F73" w:rsidRPr="00FA0263" w:rsidRDefault="00956F73" w:rsidP="00956F73">
      <w:pPr>
        <w:rPr>
          <w:sz w:val="24"/>
          <w:szCs w:val="24"/>
        </w:rPr>
      </w:pPr>
    </w:p>
    <w:p w14:paraId="518C647A" w14:textId="77777777" w:rsidR="00956F73" w:rsidRPr="00FA0263" w:rsidRDefault="00956F73" w:rsidP="00956F73">
      <w:pPr>
        <w:ind w:firstLine="720"/>
        <w:rPr>
          <w:sz w:val="24"/>
          <w:szCs w:val="24"/>
        </w:rPr>
      </w:pPr>
      <w:r w:rsidRPr="00FA0263">
        <w:rPr>
          <w:sz w:val="24"/>
          <w:szCs w:val="24"/>
        </w:rPr>
        <w:t>Intermediate host(s):</w:t>
      </w:r>
    </w:p>
    <w:p w14:paraId="11F78C31" w14:textId="77777777" w:rsidR="00956F73" w:rsidRDefault="00956F73" w:rsidP="00956F73">
      <w:pPr>
        <w:rPr>
          <w:b/>
          <w:sz w:val="24"/>
          <w:szCs w:val="24"/>
        </w:rPr>
      </w:pPr>
    </w:p>
    <w:p w14:paraId="60C9EE8B" w14:textId="77777777" w:rsidR="00956F73" w:rsidRDefault="00956F73" w:rsidP="00956F73">
      <w:pPr>
        <w:rPr>
          <w:b/>
          <w:sz w:val="24"/>
          <w:szCs w:val="24"/>
        </w:rPr>
      </w:pPr>
    </w:p>
    <w:p w14:paraId="3DD133EC" w14:textId="77777777" w:rsidR="00956F73" w:rsidRDefault="00956F73" w:rsidP="00956F73">
      <w:pPr>
        <w:rPr>
          <w:b/>
          <w:sz w:val="24"/>
          <w:szCs w:val="24"/>
        </w:rPr>
      </w:pPr>
    </w:p>
    <w:p w14:paraId="1DC1AE04" w14:textId="77777777" w:rsidR="00956F73" w:rsidRDefault="00956F73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Successful completion of </w:t>
      </w:r>
      <w:proofErr w:type="gramStart"/>
      <w:r>
        <w:rPr>
          <w:b/>
          <w:sz w:val="24"/>
          <w:szCs w:val="24"/>
        </w:rPr>
        <w:t>life-cycle</w:t>
      </w:r>
      <w:proofErr w:type="gramEnd"/>
      <w:r>
        <w:rPr>
          <w:b/>
          <w:sz w:val="24"/>
          <w:szCs w:val="24"/>
        </w:rPr>
        <w:t xml:space="preserve"> requires </w:t>
      </w:r>
      <w:r w:rsidRPr="00FA0263">
        <w:rPr>
          <w:b/>
          <w:i/>
          <w:sz w:val="24"/>
          <w:szCs w:val="24"/>
        </w:rPr>
        <w:t>transmission</w:t>
      </w:r>
      <w:r>
        <w:rPr>
          <w:b/>
          <w:sz w:val="24"/>
          <w:szCs w:val="24"/>
        </w:rPr>
        <w:t>:</w:t>
      </w:r>
    </w:p>
    <w:p w14:paraId="2A3D9BA8" w14:textId="77777777" w:rsidR="00956F73" w:rsidRDefault="00956F73" w:rsidP="00956F73">
      <w:pPr>
        <w:rPr>
          <w:sz w:val="24"/>
          <w:szCs w:val="24"/>
        </w:rPr>
      </w:pPr>
    </w:p>
    <w:p w14:paraId="18894B75" w14:textId="77D6E630" w:rsidR="00956F73" w:rsidRPr="00FA0263" w:rsidRDefault="00956F73" w:rsidP="00956F73">
      <w:pPr>
        <w:rPr>
          <w:sz w:val="24"/>
          <w:szCs w:val="24"/>
        </w:rPr>
      </w:pPr>
      <w:r>
        <w:rPr>
          <w:sz w:val="24"/>
          <w:szCs w:val="24"/>
        </w:rPr>
        <w:t>**</w:t>
      </w:r>
      <w:proofErr w:type="gramStart"/>
      <w:r>
        <w:rPr>
          <w:sz w:val="24"/>
          <w:szCs w:val="24"/>
        </w:rPr>
        <w:t>creates</w:t>
      </w:r>
      <w:proofErr w:type="gramEnd"/>
      <w:r>
        <w:rPr>
          <w:sz w:val="24"/>
          <w:szCs w:val="24"/>
        </w:rPr>
        <w:t xml:space="preserve"> opportunity for strong co-evolution among hosts and parasites</w:t>
      </w:r>
    </w:p>
    <w:p w14:paraId="66208FA8" w14:textId="77777777" w:rsidR="00956F73" w:rsidRDefault="00956F73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A341D2A" w14:textId="701B05E5" w:rsidR="00956F73" w:rsidRDefault="00956F73" w:rsidP="00956F73">
      <w:pPr>
        <w:rPr>
          <w:b/>
          <w:sz w:val="24"/>
          <w:szCs w:val="24"/>
        </w:rPr>
      </w:pPr>
    </w:p>
    <w:p w14:paraId="0C4F94C6" w14:textId="57BE1189" w:rsidR="00956F73" w:rsidRPr="00EB1F5F" w:rsidRDefault="00457B00" w:rsidP="00956F7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F18A07" wp14:editId="237C25BC">
            <wp:simplePos x="0" y="0"/>
            <wp:positionH relativeFrom="column">
              <wp:posOffset>3137535</wp:posOffset>
            </wp:positionH>
            <wp:positionV relativeFrom="paragraph">
              <wp:posOffset>95250</wp:posOffset>
            </wp:positionV>
            <wp:extent cx="2200275" cy="2178685"/>
            <wp:effectExtent l="0" t="0" r="9525" b="5715"/>
            <wp:wrapSquare wrapText="bothSides"/>
            <wp:docPr id="109" name="Picture 2" descr="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F73" w:rsidRPr="00FA0263">
        <w:rPr>
          <w:sz w:val="24"/>
          <w:szCs w:val="24"/>
        </w:rPr>
        <w:tab/>
      </w:r>
      <w:r w:rsidR="00956F73">
        <w:rPr>
          <w:sz w:val="24"/>
          <w:szCs w:val="24"/>
        </w:rPr>
        <w:t>Vertical</w:t>
      </w:r>
      <w:r w:rsidR="00956F73" w:rsidRPr="00FA0263">
        <w:rPr>
          <w:sz w:val="24"/>
          <w:szCs w:val="24"/>
        </w:rPr>
        <w:t>:</w:t>
      </w:r>
    </w:p>
    <w:p w14:paraId="640B3277" w14:textId="77777777" w:rsidR="00956F73" w:rsidRDefault="00956F73" w:rsidP="00956F73">
      <w:pPr>
        <w:rPr>
          <w:b/>
          <w:sz w:val="24"/>
          <w:szCs w:val="24"/>
        </w:rPr>
      </w:pPr>
    </w:p>
    <w:p w14:paraId="1C9BE476" w14:textId="77777777" w:rsidR="00956F73" w:rsidRPr="00FA0263" w:rsidRDefault="00956F73" w:rsidP="00956F7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Horizontal: </w:t>
      </w:r>
    </w:p>
    <w:p w14:paraId="2398458E" w14:textId="77777777" w:rsidR="00956F73" w:rsidRDefault="00956F73" w:rsidP="00956F73">
      <w:pPr>
        <w:rPr>
          <w:sz w:val="24"/>
          <w:szCs w:val="24"/>
        </w:rPr>
      </w:pPr>
    </w:p>
    <w:p w14:paraId="23B12564" w14:textId="77777777" w:rsidR="00956F73" w:rsidRDefault="00956F73" w:rsidP="00956F73">
      <w:pPr>
        <w:rPr>
          <w:b/>
          <w:sz w:val="24"/>
          <w:szCs w:val="24"/>
        </w:rPr>
      </w:pPr>
    </w:p>
    <w:p w14:paraId="5DF427C5" w14:textId="77777777" w:rsidR="00956F73" w:rsidRDefault="00956F73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AA6A47A" w14:textId="77777777" w:rsidR="00956F73" w:rsidRPr="00DC5D30" w:rsidRDefault="00956F73" w:rsidP="00956F73">
      <w:pPr>
        <w:rPr>
          <w:sz w:val="24"/>
          <w:szCs w:val="24"/>
        </w:rPr>
      </w:pPr>
      <w:r w:rsidRPr="00DC5D30">
        <w:rPr>
          <w:sz w:val="24"/>
          <w:szCs w:val="24"/>
        </w:rPr>
        <w:tab/>
        <w:t>Direct:</w:t>
      </w:r>
    </w:p>
    <w:p w14:paraId="6600DC72" w14:textId="77777777" w:rsidR="00956F73" w:rsidRPr="00DC5D30" w:rsidRDefault="00956F73" w:rsidP="00956F73">
      <w:pPr>
        <w:rPr>
          <w:sz w:val="24"/>
          <w:szCs w:val="24"/>
        </w:rPr>
      </w:pPr>
    </w:p>
    <w:p w14:paraId="4A15F2A1" w14:textId="77777777" w:rsidR="00956F73" w:rsidRPr="00DC5D30" w:rsidRDefault="00956F73" w:rsidP="00956F73">
      <w:pPr>
        <w:rPr>
          <w:sz w:val="24"/>
          <w:szCs w:val="24"/>
        </w:rPr>
      </w:pPr>
      <w:r w:rsidRPr="00DC5D30">
        <w:rPr>
          <w:sz w:val="24"/>
          <w:szCs w:val="24"/>
        </w:rPr>
        <w:tab/>
        <w:t>Indirect:</w:t>
      </w:r>
    </w:p>
    <w:p w14:paraId="4709F5EF" w14:textId="77777777" w:rsidR="00956F73" w:rsidRDefault="00956F73" w:rsidP="00956F73">
      <w:pPr>
        <w:rPr>
          <w:b/>
          <w:sz w:val="24"/>
          <w:szCs w:val="24"/>
        </w:rPr>
      </w:pPr>
    </w:p>
    <w:p w14:paraId="642CBDCB" w14:textId="77777777" w:rsidR="00956F73" w:rsidRDefault="00956F73" w:rsidP="00956F73">
      <w:pPr>
        <w:rPr>
          <w:b/>
          <w:sz w:val="24"/>
          <w:szCs w:val="24"/>
        </w:rPr>
      </w:pPr>
    </w:p>
    <w:p w14:paraId="51B0F4BF" w14:textId="77777777" w:rsidR="00892413" w:rsidRDefault="00892413" w:rsidP="00956F73">
      <w:pPr>
        <w:rPr>
          <w:b/>
          <w:sz w:val="24"/>
          <w:szCs w:val="24"/>
        </w:rPr>
      </w:pPr>
    </w:p>
    <w:p w14:paraId="41F1CB26" w14:textId="77777777" w:rsidR="00457B00" w:rsidRPr="00457B00" w:rsidRDefault="00457B00" w:rsidP="00457B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Vectors </w:t>
      </w:r>
      <w:r w:rsidRPr="00457B00">
        <w:rPr>
          <w:sz w:val="24"/>
          <w:szCs w:val="24"/>
        </w:rPr>
        <w:t>move pathogens between hosts</w:t>
      </w:r>
    </w:p>
    <w:p w14:paraId="237A0B23" w14:textId="77777777" w:rsidR="00956F73" w:rsidRDefault="00956F73" w:rsidP="00956F73">
      <w:pPr>
        <w:rPr>
          <w:b/>
          <w:sz w:val="24"/>
          <w:szCs w:val="24"/>
        </w:rPr>
      </w:pPr>
    </w:p>
    <w:p w14:paraId="446B36FD" w14:textId="77777777" w:rsidR="00956F73" w:rsidRDefault="00956F73" w:rsidP="00956F73">
      <w:pPr>
        <w:rPr>
          <w:sz w:val="28"/>
          <w:szCs w:val="28"/>
          <w:u w:val="single"/>
        </w:rPr>
      </w:pPr>
    </w:p>
    <w:p w14:paraId="602971C8" w14:textId="77777777" w:rsidR="00956F73" w:rsidRPr="00573458" w:rsidRDefault="00956F73" w:rsidP="00956F73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lastRenderedPageBreak/>
        <w:t>Types of Parasites</w:t>
      </w:r>
      <w:r w:rsidRPr="00573458">
        <w:rPr>
          <w:sz w:val="28"/>
          <w:szCs w:val="28"/>
          <w:u w:val="single"/>
        </w:rPr>
        <w:t xml:space="preserve"> </w:t>
      </w:r>
    </w:p>
    <w:p w14:paraId="30FEF8BF" w14:textId="77777777" w:rsidR="00956F73" w:rsidRDefault="00956F73" w:rsidP="00956F73">
      <w:pPr>
        <w:rPr>
          <w:b/>
          <w:sz w:val="24"/>
          <w:szCs w:val="24"/>
        </w:rPr>
      </w:pPr>
    </w:p>
    <w:p w14:paraId="4099913A" w14:textId="77777777" w:rsidR="00956F73" w:rsidRDefault="00956F73" w:rsidP="00956F7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Microparasites</w:t>
      </w:r>
      <w:proofErr w:type="spellEnd"/>
      <w:r>
        <w:rPr>
          <w:b/>
          <w:sz w:val="24"/>
          <w:szCs w:val="24"/>
        </w:rPr>
        <w:t xml:space="preserve">: </w:t>
      </w:r>
    </w:p>
    <w:p w14:paraId="5E652FBE" w14:textId="77777777" w:rsidR="00956F73" w:rsidRDefault="00956F73" w:rsidP="00956F73">
      <w:pPr>
        <w:rPr>
          <w:b/>
          <w:sz w:val="24"/>
          <w:szCs w:val="24"/>
        </w:rPr>
      </w:pPr>
    </w:p>
    <w:p w14:paraId="6AE56569" w14:textId="77777777" w:rsidR="00956F73" w:rsidRDefault="00956F73" w:rsidP="00956F7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Macroparasites</w:t>
      </w:r>
      <w:proofErr w:type="spellEnd"/>
      <w:r>
        <w:rPr>
          <w:b/>
          <w:sz w:val="24"/>
          <w:szCs w:val="24"/>
        </w:rPr>
        <w:t>:</w:t>
      </w:r>
    </w:p>
    <w:p w14:paraId="7D7061BB" w14:textId="77777777" w:rsidR="00956F73" w:rsidRDefault="00956F73" w:rsidP="00956F73">
      <w:pPr>
        <w:rPr>
          <w:b/>
          <w:sz w:val="24"/>
          <w:szCs w:val="24"/>
        </w:rPr>
      </w:pPr>
    </w:p>
    <w:p w14:paraId="5B62350C" w14:textId="77777777" w:rsidR="00956F73" w:rsidRPr="00573458" w:rsidRDefault="00956F73" w:rsidP="00956F7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573458">
        <w:rPr>
          <w:sz w:val="24"/>
          <w:szCs w:val="24"/>
        </w:rPr>
        <w:t>Ectoparasites</w:t>
      </w:r>
      <w:proofErr w:type="spellEnd"/>
      <w:r w:rsidRPr="00573458">
        <w:rPr>
          <w:sz w:val="24"/>
          <w:szCs w:val="24"/>
        </w:rPr>
        <w:t>:</w:t>
      </w:r>
    </w:p>
    <w:p w14:paraId="6199FFC6" w14:textId="77777777" w:rsidR="00956F73" w:rsidRDefault="00956F73" w:rsidP="00956F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F636C7" w14:textId="77777777" w:rsidR="00956F73" w:rsidRDefault="00956F73" w:rsidP="00956F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examples</w:t>
      </w:r>
      <w:proofErr w:type="gramEnd"/>
      <w:r>
        <w:rPr>
          <w:sz w:val="24"/>
          <w:szCs w:val="24"/>
        </w:rPr>
        <w:t>?</w:t>
      </w:r>
    </w:p>
    <w:p w14:paraId="5FA0670D" w14:textId="77777777" w:rsidR="00956F73" w:rsidRDefault="00956F73" w:rsidP="00956F73">
      <w:pPr>
        <w:rPr>
          <w:sz w:val="24"/>
          <w:szCs w:val="24"/>
        </w:rPr>
      </w:pPr>
    </w:p>
    <w:p w14:paraId="279E5A2E" w14:textId="77777777" w:rsidR="00956F73" w:rsidRDefault="00956F73" w:rsidP="00956F73">
      <w:pPr>
        <w:rPr>
          <w:sz w:val="24"/>
          <w:szCs w:val="24"/>
        </w:rPr>
      </w:pPr>
    </w:p>
    <w:p w14:paraId="00F6653D" w14:textId="77777777" w:rsidR="00956F73" w:rsidRPr="00573458" w:rsidRDefault="00956F73" w:rsidP="00956F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573458">
        <w:rPr>
          <w:sz w:val="24"/>
          <w:szCs w:val="24"/>
        </w:rPr>
        <w:t>Endoparasites</w:t>
      </w:r>
      <w:proofErr w:type="spellEnd"/>
      <w:r w:rsidRPr="00573458">
        <w:rPr>
          <w:sz w:val="24"/>
          <w:szCs w:val="24"/>
        </w:rPr>
        <w:t>:</w:t>
      </w:r>
    </w:p>
    <w:p w14:paraId="0796966D" w14:textId="77777777" w:rsidR="00956F73" w:rsidRDefault="00956F73" w:rsidP="00956F73">
      <w:pPr>
        <w:rPr>
          <w:b/>
          <w:sz w:val="24"/>
          <w:szCs w:val="24"/>
        </w:rPr>
      </w:pPr>
    </w:p>
    <w:p w14:paraId="37158F18" w14:textId="77777777" w:rsidR="00956F73" w:rsidRPr="008A350D" w:rsidRDefault="00956F73" w:rsidP="00956F7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examples</w:t>
      </w:r>
      <w:proofErr w:type="gramEnd"/>
      <w:r>
        <w:rPr>
          <w:sz w:val="24"/>
          <w:szCs w:val="24"/>
        </w:rPr>
        <w:t>?</w:t>
      </w:r>
    </w:p>
    <w:p w14:paraId="511F533D" w14:textId="596AD966" w:rsidR="00956F73" w:rsidRDefault="005E2F51" w:rsidP="00956F73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00B93D" wp14:editId="034D5DC1">
            <wp:simplePos x="0" y="0"/>
            <wp:positionH relativeFrom="column">
              <wp:posOffset>3251835</wp:posOffset>
            </wp:positionH>
            <wp:positionV relativeFrom="paragraph">
              <wp:posOffset>58420</wp:posOffset>
            </wp:positionV>
            <wp:extent cx="2343150" cy="2019300"/>
            <wp:effectExtent l="0" t="0" r="0" b="12700"/>
            <wp:wrapTight wrapText="bothSides">
              <wp:wrapPolygon edited="0">
                <wp:start x="0" y="0"/>
                <wp:lineTo x="0" y="21464"/>
                <wp:lineTo x="21307" y="21464"/>
                <wp:lineTo x="21307" y="0"/>
                <wp:lineTo x="0" y="0"/>
              </wp:wrapPolygon>
            </wp:wrapTight>
            <wp:docPr id="1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92048" w14:textId="4A8E8AAD" w:rsidR="00956F73" w:rsidRDefault="00956F73" w:rsidP="00956F73">
      <w:pPr>
        <w:rPr>
          <w:b/>
          <w:sz w:val="24"/>
          <w:szCs w:val="24"/>
        </w:rPr>
      </w:pPr>
    </w:p>
    <w:p w14:paraId="73E82AD1" w14:textId="6AB93449" w:rsidR="00956F73" w:rsidRDefault="00956F73" w:rsidP="00956F73">
      <w:pPr>
        <w:rPr>
          <w:b/>
          <w:sz w:val="24"/>
          <w:szCs w:val="24"/>
        </w:rPr>
      </w:pPr>
    </w:p>
    <w:p w14:paraId="2CBF8AC3" w14:textId="321BB058" w:rsidR="00956F73" w:rsidRDefault="00956F73" w:rsidP="00956F73">
      <w:pPr>
        <w:rPr>
          <w:b/>
          <w:sz w:val="24"/>
          <w:szCs w:val="24"/>
        </w:rPr>
      </w:pPr>
    </w:p>
    <w:p w14:paraId="4B3B37FA" w14:textId="23700789" w:rsidR="00956F73" w:rsidRPr="00573458" w:rsidRDefault="00956F73" w:rsidP="00956F7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Ecological effects of parasites</w:t>
      </w:r>
    </w:p>
    <w:p w14:paraId="39DF4331" w14:textId="71288FAC" w:rsidR="00956F73" w:rsidRDefault="00956F73" w:rsidP="00956F73">
      <w:pPr>
        <w:rPr>
          <w:b/>
          <w:sz w:val="24"/>
          <w:szCs w:val="24"/>
        </w:rPr>
      </w:pPr>
    </w:p>
    <w:p w14:paraId="452192AE" w14:textId="77777777" w:rsidR="00956F73" w:rsidRDefault="00956F73" w:rsidP="00956F73">
      <w:pPr>
        <w:rPr>
          <w:b/>
          <w:sz w:val="24"/>
          <w:szCs w:val="24"/>
        </w:rPr>
      </w:pPr>
    </w:p>
    <w:p w14:paraId="3404FBEC" w14:textId="77777777" w:rsidR="00956F73" w:rsidRDefault="00956F73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Individual-level effects:</w:t>
      </w:r>
    </w:p>
    <w:p w14:paraId="3E4156FD" w14:textId="77777777" w:rsidR="00956F73" w:rsidRDefault="00956F73" w:rsidP="00956F73">
      <w:pPr>
        <w:rPr>
          <w:b/>
          <w:sz w:val="24"/>
          <w:szCs w:val="24"/>
        </w:rPr>
      </w:pPr>
    </w:p>
    <w:p w14:paraId="6BB301F9" w14:textId="77777777" w:rsidR="00956F73" w:rsidRDefault="00956F73" w:rsidP="00956F7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types</w:t>
      </w:r>
      <w:proofErr w:type="gramEnd"/>
      <w:r>
        <w:rPr>
          <w:sz w:val="24"/>
          <w:szCs w:val="24"/>
        </w:rPr>
        <w:t>:</w:t>
      </w:r>
    </w:p>
    <w:p w14:paraId="4D5F9409" w14:textId="77777777" w:rsidR="00956F73" w:rsidRDefault="00956F73" w:rsidP="00956F73">
      <w:pPr>
        <w:rPr>
          <w:sz w:val="24"/>
          <w:szCs w:val="24"/>
        </w:rPr>
      </w:pPr>
    </w:p>
    <w:p w14:paraId="66BEEA5E" w14:textId="77777777" w:rsidR="00956F73" w:rsidRDefault="00956F73" w:rsidP="00956F73">
      <w:pPr>
        <w:rPr>
          <w:sz w:val="24"/>
          <w:szCs w:val="24"/>
        </w:rPr>
      </w:pPr>
    </w:p>
    <w:p w14:paraId="453214D4" w14:textId="527BE764" w:rsidR="00956F73" w:rsidRPr="00575AC4" w:rsidRDefault="00956F73" w:rsidP="00956F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examples</w:t>
      </w:r>
      <w:proofErr w:type="gramEnd"/>
      <w:r>
        <w:rPr>
          <w:sz w:val="24"/>
          <w:szCs w:val="24"/>
        </w:rPr>
        <w:t>:</w:t>
      </w:r>
      <w:r w:rsidR="005E2F51">
        <w:rPr>
          <w:sz w:val="24"/>
          <w:szCs w:val="24"/>
        </w:rPr>
        <w:t xml:space="preserve"> Blue tits &amp; blow flies</w:t>
      </w:r>
    </w:p>
    <w:p w14:paraId="2D55EC72" w14:textId="77777777" w:rsidR="00956F73" w:rsidRDefault="00956F73" w:rsidP="00956F73">
      <w:pPr>
        <w:rPr>
          <w:b/>
          <w:sz w:val="24"/>
          <w:szCs w:val="24"/>
        </w:rPr>
      </w:pPr>
    </w:p>
    <w:p w14:paraId="545CACAD" w14:textId="73A8B7C1" w:rsidR="00956F73" w:rsidRDefault="005E2F51" w:rsidP="00956F73">
      <w:pPr>
        <w:rPr>
          <w:b/>
          <w:sz w:val="24"/>
          <w:szCs w:val="24"/>
        </w:rPr>
      </w:pPr>
      <w:r w:rsidRPr="005E2F51">
        <w:rPr>
          <w:noProof/>
        </w:rPr>
        <w:drawing>
          <wp:anchor distT="0" distB="0" distL="114300" distR="114300" simplePos="0" relativeHeight="251662336" behindDoc="0" locked="0" layoutInCell="1" allowOverlap="1" wp14:anchorId="5CCA5B86" wp14:editId="752BD499">
            <wp:simplePos x="0" y="0"/>
            <wp:positionH relativeFrom="column">
              <wp:posOffset>3366135</wp:posOffset>
            </wp:positionH>
            <wp:positionV relativeFrom="paragraph">
              <wp:posOffset>85725</wp:posOffset>
            </wp:positionV>
            <wp:extent cx="1974850" cy="3192145"/>
            <wp:effectExtent l="0" t="0" r="6350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319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94BD5" w14:textId="2967E78C" w:rsidR="00956F73" w:rsidRDefault="00956F73" w:rsidP="00956F73">
      <w:pPr>
        <w:rPr>
          <w:b/>
          <w:sz w:val="24"/>
          <w:szCs w:val="24"/>
        </w:rPr>
      </w:pPr>
    </w:p>
    <w:p w14:paraId="36BEDBD5" w14:textId="7946AD5C" w:rsidR="00956F73" w:rsidRDefault="00956F73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Population-level effects:</w:t>
      </w:r>
    </w:p>
    <w:p w14:paraId="53044FB9" w14:textId="47C323D5" w:rsidR="00956F73" w:rsidRDefault="00956F73" w:rsidP="00956F73">
      <w:pPr>
        <w:ind w:left="720" w:firstLine="720"/>
        <w:rPr>
          <w:sz w:val="24"/>
          <w:szCs w:val="24"/>
        </w:rPr>
      </w:pPr>
    </w:p>
    <w:p w14:paraId="677358C7" w14:textId="2448E7B5" w:rsidR="00956F73" w:rsidRDefault="00956F73" w:rsidP="00956F73">
      <w:pPr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types</w:t>
      </w:r>
      <w:proofErr w:type="gramEnd"/>
      <w:r>
        <w:rPr>
          <w:sz w:val="24"/>
          <w:szCs w:val="24"/>
        </w:rPr>
        <w:t>:</w:t>
      </w:r>
    </w:p>
    <w:p w14:paraId="4F21ABB3" w14:textId="471245DE" w:rsidR="00956F73" w:rsidRDefault="00956F73" w:rsidP="00956F73">
      <w:pPr>
        <w:rPr>
          <w:sz w:val="24"/>
          <w:szCs w:val="24"/>
        </w:rPr>
      </w:pPr>
    </w:p>
    <w:p w14:paraId="59C4D0F6" w14:textId="42F552BF" w:rsidR="00956F73" w:rsidRDefault="00956F73" w:rsidP="00956F73">
      <w:pPr>
        <w:rPr>
          <w:sz w:val="24"/>
          <w:szCs w:val="24"/>
        </w:rPr>
      </w:pPr>
    </w:p>
    <w:p w14:paraId="6E914C86" w14:textId="2D87EC2B" w:rsidR="00956F73" w:rsidRPr="00575AC4" w:rsidRDefault="00956F73" w:rsidP="00956F7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Examples:</w:t>
      </w:r>
      <w:r w:rsidR="005E2F51">
        <w:rPr>
          <w:sz w:val="24"/>
          <w:szCs w:val="24"/>
        </w:rPr>
        <w:t xml:space="preserve"> Red Grouse</w:t>
      </w:r>
    </w:p>
    <w:p w14:paraId="5731A4BE" w14:textId="77777777" w:rsidR="00956F73" w:rsidRDefault="00956F73" w:rsidP="00956F73">
      <w:pPr>
        <w:rPr>
          <w:b/>
          <w:sz w:val="24"/>
          <w:szCs w:val="24"/>
        </w:rPr>
      </w:pPr>
    </w:p>
    <w:p w14:paraId="2689F4CD" w14:textId="77777777" w:rsidR="00956F73" w:rsidRDefault="00956F73" w:rsidP="00956F73">
      <w:pPr>
        <w:rPr>
          <w:b/>
          <w:sz w:val="24"/>
          <w:szCs w:val="24"/>
        </w:rPr>
      </w:pPr>
    </w:p>
    <w:p w14:paraId="158125E8" w14:textId="77777777" w:rsidR="00956F73" w:rsidRDefault="00956F73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Community-level effects:</w:t>
      </w:r>
    </w:p>
    <w:p w14:paraId="1697E90F" w14:textId="77777777" w:rsidR="00956F73" w:rsidRDefault="00956F73" w:rsidP="00956F73">
      <w:pPr>
        <w:rPr>
          <w:b/>
          <w:sz w:val="24"/>
          <w:szCs w:val="24"/>
        </w:rPr>
      </w:pPr>
    </w:p>
    <w:p w14:paraId="5CD4ABA1" w14:textId="77777777" w:rsidR="00956F73" w:rsidRDefault="00956F73" w:rsidP="00956F7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types</w:t>
      </w:r>
      <w:proofErr w:type="gramEnd"/>
      <w:r>
        <w:rPr>
          <w:sz w:val="24"/>
          <w:szCs w:val="24"/>
        </w:rPr>
        <w:t>:</w:t>
      </w:r>
    </w:p>
    <w:p w14:paraId="65C92EC1" w14:textId="77777777" w:rsidR="00956F73" w:rsidRDefault="00956F73" w:rsidP="00956F73">
      <w:pPr>
        <w:rPr>
          <w:sz w:val="24"/>
          <w:szCs w:val="24"/>
        </w:rPr>
      </w:pPr>
    </w:p>
    <w:p w14:paraId="72139833" w14:textId="77777777" w:rsidR="00956F73" w:rsidRDefault="00956F73" w:rsidP="00956F73">
      <w:pPr>
        <w:rPr>
          <w:sz w:val="24"/>
          <w:szCs w:val="24"/>
        </w:rPr>
      </w:pPr>
    </w:p>
    <w:p w14:paraId="74C2C08E" w14:textId="77777777" w:rsidR="00956F73" w:rsidRPr="00573458" w:rsidRDefault="00956F73" w:rsidP="00956F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examples</w:t>
      </w:r>
      <w:proofErr w:type="gramEnd"/>
      <w:r>
        <w:rPr>
          <w:sz w:val="24"/>
          <w:szCs w:val="24"/>
        </w:rPr>
        <w:t>:</w:t>
      </w:r>
    </w:p>
    <w:p w14:paraId="6E61F44E" w14:textId="77777777" w:rsidR="00956F73" w:rsidRDefault="00956F73" w:rsidP="00956F73">
      <w:pPr>
        <w:rPr>
          <w:b/>
          <w:sz w:val="24"/>
          <w:szCs w:val="24"/>
        </w:rPr>
      </w:pPr>
    </w:p>
    <w:p w14:paraId="7984E864" w14:textId="77777777" w:rsidR="00457B00" w:rsidRDefault="00457B00" w:rsidP="00956F73">
      <w:pPr>
        <w:rPr>
          <w:b/>
          <w:sz w:val="24"/>
          <w:szCs w:val="24"/>
        </w:rPr>
      </w:pPr>
    </w:p>
    <w:p w14:paraId="7AD42C1A" w14:textId="739EA349" w:rsidR="00457B00" w:rsidRDefault="00457B00" w:rsidP="00956F7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Disease is often modeled from the perspective of the host as three sub-populations of Susceptible, Infected, and Recovered hosts</w:t>
      </w:r>
    </w:p>
    <w:p w14:paraId="5A9079D4" w14:textId="77777777" w:rsidR="00457B00" w:rsidRDefault="00457B00" w:rsidP="00956F73">
      <w:pPr>
        <w:rPr>
          <w:b/>
          <w:sz w:val="24"/>
          <w:szCs w:val="24"/>
        </w:rPr>
      </w:pPr>
    </w:p>
    <w:p w14:paraId="27EB2F97" w14:textId="240C853C" w:rsidR="00457B00" w:rsidRDefault="00457B00" w:rsidP="00956F73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editId="0F602425">
            <wp:simplePos x="0" y="0"/>
            <wp:positionH relativeFrom="column">
              <wp:posOffset>2680335</wp:posOffset>
            </wp:positionH>
            <wp:positionV relativeFrom="paragraph">
              <wp:posOffset>101600</wp:posOffset>
            </wp:positionV>
            <wp:extent cx="2943225" cy="1743075"/>
            <wp:effectExtent l="0" t="0" r="3175" b="9525"/>
            <wp:wrapThrough wrapText="bothSides">
              <wp:wrapPolygon edited="0">
                <wp:start x="0" y="0"/>
                <wp:lineTo x="0" y="21403"/>
                <wp:lineTo x="21437" y="21403"/>
                <wp:lineTo x="21437" y="0"/>
                <wp:lineTo x="0" y="0"/>
              </wp:wrapPolygon>
            </wp:wrapThrough>
            <wp:docPr id="1" name="Picture 1" descr="15.01                                                          00000A2DMacho Drive                    B62D9425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.01                                                          00000A2DMacho Drive                    B62D9425: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8" t="15344" r="11111" b="19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(S-I-R models)</w:t>
      </w:r>
    </w:p>
    <w:p w14:paraId="3EE643C1" w14:textId="77777777" w:rsidR="00956F73" w:rsidRDefault="00956F73" w:rsidP="00956F73">
      <w:pPr>
        <w:rPr>
          <w:b/>
          <w:sz w:val="24"/>
          <w:szCs w:val="24"/>
        </w:rPr>
      </w:pPr>
    </w:p>
    <w:p w14:paraId="22C220DA" w14:textId="71715666" w:rsidR="003F45A6" w:rsidRDefault="00457B00">
      <w:pPr>
        <w:rPr>
          <w:sz w:val="24"/>
          <w:szCs w:val="24"/>
        </w:rPr>
      </w:pPr>
      <w:r>
        <w:rPr>
          <w:sz w:val="24"/>
          <w:szCs w:val="24"/>
        </w:rPr>
        <w:t xml:space="preserve">Why model the hosts? </w:t>
      </w:r>
    </w:p>
    <w:p w14:paraId="18956F82" w14:textId="77777777" w:rsidR="00457B00" w:rsidRDefault="00457B00">
      <w:pPr>
        <w:rPr>
          <w:sz w:val="24"/>
          <w:szCs w:val="24"/>
        </w:rPr>
      </w:pPr>
    </w:p>
    <w:p w14:paraId="37E3817A" w14:textId="77777777" w:rsidR="00457B00" w:rsidRDefault="00457B00">
      <w:pPr>
        <w:rPr>
          <w:sz w:val="24"/>
          <w:szCs w:val="24"/>
        </w:rPr>
      </w:pPr>
    </w:p>
    <w:p w14:paraId="7859B72C" w14:textId="77777777" w:rsidR="005E2F51" w:rsidRDefault="005E2F51">
      <w:pPr>
        <w:rPr>
          <w:sz w:val="24"/>
          <w:szCs w:val="24"/>
        </w:rPr>
      </w:pPr>
    </w:p>
    <w:p w14:paraId="24D4FFA2" w14:textId="77777777" w:rsidR="005E2F51" w:rsidRDefault="005E2F51">
      <w:pPr>
        <w:rPr>
          <w:sz w:val="24"/>
          <w:szCs w:val="24"/>
        </w:rPr>
      </w:pPr>
    </w:p>
    <w:p w14:paraId="1A5FAC04" w14:textId="77777777" w:rsidR="005E2F51" w:rsidRDefault="005E2F51">
      <w:pPr>
        <w:rPr>
          <w:sz w:val="24"/>
          <w:szCs w:val="24"/>
        </w:rPr>
      </w:pPr>
    </w:p>
    <w:p w14:paraId="6356D7D6" w14:textId="77777777" w:rsidR="005E2F51" w:rsidRDefault="005E2F51">
      <w:pPr>
        <w:rPr>
          <w:sz w:val="24"/>
          <w:szCs w:val="24"/>
        </w:rPr>
      </w:pPr>
    </w:p>
    <w:p w14:paraId="15A32A66" w14:textId="77777777" w:rsidR="005E2F51" w:rsidRDefault="005E2F51">
      <w:pPr>
        <w:rPr>
          <w:sz w:val="24"/>
          <w:szCs w:val="24"/>
        </w:rPr>
      </w:pPr>
    </w:p>
    <w:p w14:paraId="2F9E55FC" w14:textId="77777777" w:rsidR="005E2F51" w:rsidRDefault="005E2F51">
      <w:pPr>
        <w:rPr>
          <w:sz w:val="24"/>
          <w:szCs w:val="24"/>
        </w:rPr>
      </w:pPr>
    </w:p>
    <w:p w14:paraId="68557099" w14:textId="77777777" w:rsidR="005E2F51" w:rsidRDefault="005E2F51">
      <w:pPr>
        <w:rPr>
          <w:sz w:val="24"/>
          <w:szCs w:val="24"/>
        </w:rPr>
      </w:pPr>
    </w:p>
    <w:p w14:paraId="30CD856F" w14:textId="77777777" w:rsidR="005E2F51" w:rsidRDefault="005E2F51">
      <w:pPr>
        <w:rPr>
          <w:sz w:val="24"/>
          <w:szCs w:val="24"/>
        </w:rPr>
      </w:pPr>
    </w:p>
    <w:p w14:paraId="5784C3B9" w14:textId="77777777" w:rsidR="005E2F51" w:rsidRDefault="005E2F51">
      <w:pPr>
        <w:rPr>
          <w:sz w:val="24"/>
          <w:szCs w:val="24"/>
        </w:rPr>
      </w:pPr>
    </w:p>
    <w:p w14:paraId="1B55663A" w14:textId="3E1C93DF" w:rsidR="005E2F51" w:rsidRPr="005E2F51" w:rsidRDefault="005E2F51">
      <w:pPr>
        <w:rPr>
          <w:b/>
          <w:sz w:val="24"/>
          <w:szCs w:val="24"/>
        </w:rPr>
      </w:pPr>
      <w:r w:rsidRPr="005E2F51">
        <w:rPr>
          <w:b/>
          <w:sz w:val="24"/>
          <w:szCs w:val="24"/>
        </w:rPr>
        <w:t xml:space="preserve">Lyme Disease Case Study: </w:t>
      </w:r>
    </w:p>
    <w:p w14:paraId="363F86A1" w14:textId="77777777" w:rsidR="005E2F51" w:rsidRDefault="005E2F51">
      <w:pPr>
        <w:rPr>
          <w:sz w:val="24"/>
          <w:szCs w:val="24"/>
        </w:rPr>
      </w:pPr>
    </w:p>
    <w:p w14:paraId="6961B37E" w14:textId="02F0A046" w:rsidR="005E2F51" w:rsidRDefault="005E2F51">
      <w:pPr>
        <w:rPr>
          <w:sz w:val="24"/>
          <w:szCs w:val="24"/>
        </w:rPr>
      </w:pPr>
      <w:r w:rsidRPr="005E2F51"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A2A4508" wp14:editId="17D66F75">
            <wp:simplePos x="0" y="0"/>
            <wp:positionH relativeFrom="column">
              <wp:posOffset>1703705</wp:posOffset>
            </wp:positionH>
            <wp:positionV relativeFrom="paragraph">
              <wp:posOffset>178435</wp:posOffset>
            </wp:positionV>
            <wp:extent cx="3948430" cy="4036695"/>
            <wp:effectExtent l="0" t="0" r="0" b="1905"/>
            <wp:wrapSquare wrapText="bothSides"/>
            <wp:docPr id="4" name="Picture 4" descr="http://www.cdc.gov/ncidod/dvbid/lyme/images/TickLifeCycle_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http://www.cdc.gov/ncidod/dvbid/lyme/images/TickLifeCycle_7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4036695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2164C" w14:textId="5E52230D" w:rsidR="005E2F51" w:rsidRPr="005E2F51" w:rsidRDefault="005E2F51" w:rsidP="005E2F51">
      <w:pPr>
        <w:rPr>
          <w:sz w:val="24"/>
          <w:szCs w:val="24"/>
          <w:lang w:val="en-CA"/>
        </w:rPr>
      </w:pPr>
      <w:r>
        <w:rPr>
          <w:sz w:val="24"/>
          <w:szCs w:val="24"/>
        </w:rPr>
        <w:t>S</w:t>
      </w:r>
      <w:r w:rsidRPr="005E2F51">
        <w:rPr>
          <w:sz w:val="24"/>
          <w:szCs w:val="24"/>
        </w:rPr>
        <w:t xml:space="preserve">pirochete bacterium, </w:t>
      </w:r>
      <w:proofErr w:type="spellStart"/>
      <w:r w:rsidRPr="005E2F51">
        <w:rPr>
          <w:i/>
          <w:iCs/>
          <w:sz w:val="24"/>
          <w:szCs w:val="24"/>
        </w:rPr>
        <w:t>Borrelia</w:t>
      </w:r>
      <w:proofErr w:type="spellEnd"/>
      <w:r w:rsidRPr="005E2F51">
        <w:rPr>
          <w:i/>
          <w:iCs/>
          <w:sz w:val="24"/>
          <w:szCs w:val="24"/>
        </w:rPr>
        <w:t xml:space="preserve"> </w:t>
      </w:r>
      <w:proofErr w:type="spellStart"/>
      <w:r w:rsidRPr="005E2F51">
        <w:rPr>
          <w:i/>
          <w:iCs/>
          <w:sz w:val="24"/>
          <w:szCs w:val="24"/>
        </w:rPr>
        <w:t>burgdorferi</w:t>
      </w:r>
      <w:proofErr w:type="spellEnd"/>
    </w:p>
    <w:p w14:paraId="2DEB0874" w14:textId="244EED41" w:rsidR="00457B00" w:rsidRDefault="00457B00">
      <w:pPr>
        <w:rPr>
          <w:sz w:val="24"/>
          <w:szCs w:val="24"/>
        </w:rPr>
      </w:pPr>
    </w:p>
    <w:p w14:paraId="24E8C7DC" w14:textId="77777777" w:rsidR="00713B2B" w:rsidRDefault="00713B2B">
      <w:pPr>
        <w:rPr>
          <w:sz w:val="24"/>
          <w:szCs w:val="24"/>
        </w:rPr>
      </w:pPr>
    </w:p>
    <w:p w14:paraId="11480CA8" w14:textId="4C092A7C" w:rsidR="00713B2B" w:rsidRDefault="00713B2B">
      <w:pPr>
        <w:rPr>
          <w:sz w:val="24"/>
          <w:szCs w:val="24"/>
        </w:rPr>
      </w:pPr>
      <w:r>
        <w:rPr>
          <w:sz w:val="24"/>
          <w:szCs w:val="24"/>
        </w:rPr>
        <w:t xml:space="preserve">Hosts? </w:t>
      </w:r>
    </w:p>
    <w:p w14:paraId="141A3252" w14:textId="77777777" w:rsidR="00713B2B" w:rsidRDefault="00713B2B">
      <w:pPr>
        <w:rPr>
          <w:sz w:val="24"/>
          <w:szCs w:val="24"/>
        </w:rPr>
      </w:pPr>
    </w:p>
    <w:p w14:paraId="16AFC7D1" w14:textId="77777777" w:rsidR="00713B2B" w:rsidRDefault="00713B2B">
      <w:pPr>
        <w:rPr>
          <w:sz w:val="24"/>
          <w:szCs w:val="24"/>
        </w:rPr>
      </w:pPr>
    </w:p>
    <w:p w14:paraId="70915E8F" w14:textId="6A1DE627" w:rsidR="00713B2B" w:rsidRDefault="00713B2B">
      <w:pPr>
        <w:rPr>
          <w:sz w:val="24"/>
          <w:szCs w:val="24"/>
        </w:rPr>
      </w:pPr>
      <w:r>
        <w:rPr>
          <w:sz w:val="24"/>
          <w:szCs w:val="24"/>
        </w:rPr>
        <w:t xml:space="preserve">Why the increase in human prevalence? </w:t>
      </w:r>
    </w:p>
    <w:p w14:paraId="13E598A6" w14:textId="77777777" w:rsidR="00713B2B" w:rsidRDefault="00713B2B">
      <w:pPr>
        <w:rPr>
          <w:sz w:val="24"/>
          <w:szCs w:val="24"/>
        </w:rPr>
      </w:pPr>
    </w:p>
    <w:p w14:paraId="18135BCF" w14:textId="0EBCBDE2" w:rsidR="00713B2B" w:rsidRDefault="00713B2B">
      <w:pPr>
        <w:rPr>
          <w:sz w:val="24"/>
          <w:szCs w:val="24"/>
        </w:rPr>
      </w:pPr>
      <w:r>
        <w:rPr>
          <w:sz w:val="24"/>
          <w:szCs w:val="24"/>
        </w:rPr>
        <w:t xml:space="preserve">What has changed in the system? </w:t>
      </w:r>
    </w:p>
    <w:p w14:paraId="39B5CE6B" w14:textId="77777777" w:rsidR="00713B2B" w:rsidRDefault="00713B2B">
      <w:pPr>
        <w:rPr>
          <w:sz w:val="24"/>
          <w:szCs w:val="24"/>
        </w:rPr>
      </w:pPr>
    </w:p>
    <w:p w14:paraId="79CD46DD" w14:textId="77777777" w:rsidR="00713B2B" w:rsidRDefault="00713B2B">
      <w:pPr>
        <w:rPr>
          <w:sz w:val="24"/>
          <w:szCs w:val="24"/>
        </w:rPr>
      </w:pPr>
    </w:p>
    <w:p w14:paraId="53247C3A" w14:textId="77777777" w:rsidR="00713B2B" w:rsidRDefault="00713B2B">
      <w:pPr>
        <w:rPr>
          <w:sz w:val="24"/>
          <w:szCs w:val="24"/>
        </w:rPr>
      </w:pPr>
    </w:p>
    <w:sectPr w:rsidR="00713B2B" w:rsidSect="005E2F51">
      <w:head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0BD74" w14:textId="77777777" w:rsidR="000B13B8" w:rsidRDefault="000B13B8">
      <w:r>
        <w:separator/>
      </w:r>
    </w:p>
  </w:endnote>
  <w:endnote w:type="continuationSeparator" w:id="0">
    <w:p w14:paraId="53951F9F" w14:textId="77777777" w:rsidR="000B13B8" w:rsidRDefault="000B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9A03F" w14:textId="77777777" w:rsidR="000B13B8" w:rsidRDefault="000B13B8">
      <w:r>
        <w:separator/>
      </w:r>
    </w:p>
  </w:footnote>
  <w:footnote w:type="continuationSeparator" w:id="0">
    <w:p w14:paraId="4AF2DD16" w14:textId="77777777" w:rsidR="000B13B8" w:rsidRDefault="000B13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AA192" w14:textId="77777777" w:rsidR="00B97C64" w:rsidRDefault="00B97C64">
    <w:pPr>
      <w:pStyle w:val="Header"/>
    </w:pPr>
    <w:r>
      <w:tab/>
    </w:r>
    <w:r>
      <w:tab/>
      <w:t>BISC 204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4A9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AD0F1A"/>
    <w:multiLevelType w:val="hybridMultilevel"/>
    <w:tmpl w:val="F7D8C9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413E0"/>
    <w:multiLevelType w:val="hybridMultilevel"/>
    <w:tmpl w:val="2384E2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120C17"/>
    <w:multiLevelType w:val="hybridMultilevel"/>
    <w:tmpl w:val="2536FE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755D37"/>
    <w:multiLevelType w:val="hybridMultilevel"/>
    <w:tmpl w:val="4B883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2252F"/>
    <w:multiLevelType w:val="hybridMultilevel"/>
    <w:tmpl w:val="41C205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57341"/>
    <w:multiLevelType w:val="hybridMultilevel"/>
    <w:tmpl w:val="90D60F74"/>
    <w:lvl w:ilvl="0" w:tplc="1D8CF0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2018A8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BFAEE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6009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85E98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156A8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CB816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DFAC3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8383E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7">
    <w:nsid w:val="334F1161"/>
    <w:multiLevelType w:val="hybridMultilevel"/>
    <w:tmpl w:val="E7765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76023"/>
    <w:multiLevelType w:val="hybridMultilevel"/>
    <w:tmpl w:val="B568E7BE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ED109B1"/>
    <w:multiLevelType w:val="hybridMultilevel"/>
    <w:tmpl w:val="530450A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804BE2"/>
    <w:multiLevelType w:val="hybridMultilevel"/>
    <w:tmpl w:val="A0B0F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2107C7"/>
    <w:multiLevelType w:val="hybridMultilevel"/>
    <w:tmpl w:val="0F98BF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D8704A"/>
    <w:multiLevelType w:val="hybridMultilevel"/>
    <w:tmpl w:val="33CA2E9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8286D3D"/>
    <w:multiLevelType w:val="hybridMultilevel"/>
    <w:tmpl w:val="5E1002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119FD"/>
    <w:multiLevelType w:val="hybridMultilevel"/>
    <w:tmpl w:val="C7D00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B61BE"/>
    <w:multiLevelType w:val="hybridMultilevel"/>
    <w:tmpl w:val="D04232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1C6CE3"/>
    <w:multiLevelType w:val="hybridMultilevel"/>
    <w:tmpl w:val="D116B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16"/>
  </w:num>
  <w:num w:numId="9">
    <w:abstractNumId w:val="4"/>
  </w:num>
  <w:num w:numId="10">
    <w:abstractNumId w:val="14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88"/>
    <w:rsid w:val="00005033"/>
    <w:rsid w:val="00016B57"/>
    <w:rsid w:val="000B13B8"/>
    <w:rsid w:val="001A557A"/>
    <w:rsid w:val="00271870"/>
    <w:rsid w:val="002959F3"/>
    <w:rsid w:val="002F5246"/>
    <w:rsid w:val="003F45A6"/>
    <w:rsid w:val="00457B00"/>
    <w:rsid w:val="00466B72"/>
    <w:rsid w:val="00501654"/>
    <w:rsid w:val="005E2F51"/>
    <w:rsid w:val="006D7E02"/>
    <w:rsid w:val="00713B2B"/>
    <w:rsid w:val="00762C77"/>
    <w:rsid w:val="007A41BE"/>
    <w:rsid w:val="007C72C8"/>
    <w:rsid w:val="0087426F"/>
    <w:rsid w:val="00892413"/>
    <w:rsid w:val="008F0196"/>
    <w:rsid w:val="00956F73"/>
    <w:rsid w:val="00B04E8A"/>
    <w:rsid w:val="00B74993"/>
    <w:rsid w:val="00B9420D"/>
    <w:rsid w:val="00B97C64"/>
    <w:rsid w:val="00CF3D33"/>
    <w:rsid w:val="00DA2B51"/>
    <w:rsid w:val="00E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244E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96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96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1: Introduction to the Course/ Adaptation</vt:lpstr>
    </vt:vector>
  </TitlesOfParts>
  <Company>Zoology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1: Introduction to the Course/ Adaptation</dc:title>
  <dc:subject/>
  <dc:creator>University of Washington</dc:creator>
  <cp:keywords/>
  <dc:description/>
  <cp:lastModifiedBy>Wendy Palen</cp:lastModifiedBy>
  <cp:revision>8</cp:revision>
  <cp:lastPrinted>2005-02-17T21:47:00Z</cp:lastPrinted>
  <dcterms:created xsi:type="dcterms:W3CDTF">2019-10-29T16:32:00Z</dcterms:created>
  <dcterms:modified xsi:type="dcterms:W3CDTF">2019-10-29T16:43:00Z</dcterms:modified>
</cp:coreProperties>
</file>