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C3" w:rsidRPr="00615B6E" w:rsidRDefault="00000DC3" w:rsidP="007E2E71">
      <w:pPr>
        <w:rPr>
          <w:rFonts w:ascii="Calibri" w:hAnsi="Calibri"/>
          <w:b/>
        </w:rPr>
      </w:pPr>
      <w:r w:rsidRPr="00615B6E">
        <w:rPr>
          <w:rFonts w:ascii="Calibri" w:hAnsi="Calibri"/>
          <w:b/>
        </w:rPr>
        <w:t>Molecular Biology and Biochemistry Grad Caucus Minutes</w:t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</w:p>
    <w:p w:rsidR="00000DC3" w:rsidRPr="00615B6E" w:rsidRDefault="00000DC3" w:rsidP="007E2E71">
      <w:pPr>
        <w:rPr>
          <w:rFonts w:ascii="Calibri" w:hAnsi="Calibri"/>
        </w:rPr>
      </w:pPr>
      <w:r>
        <w:rPr>
          <w:rFonts w:ascii="Calibri" w:hAnsi="Calibri"/>
        </w:rPr>
        <w:t>January 10th 2014,</w:t>
      </w:r>
      <w:r w:rsidRPr="00615B6E">
        <w:rPr>
          <w:rFonts w:ascii="Calibri" w:hAnsi="Calibri"/>
        </w:rPr>
        <w:t xml:space="preserve"> SSB 6176</w:t>
      </w:r>
    </w:p>
    <w:p w:rsidR="00000DC3" w:rsidRPr="00615B6E" w:rsidRDefault="00000DC3" w:rsidP="007E2E71">
      <w:pPr>
        <w:jc w:val="center"/>
        <w:rPr>
          <w:rFonts w:ascii="Calibri" w:hAnsi="Calibri"/>
          <w:i/>
          <w:sz w:val="40"/>
        </w:rPr>
      </w:pPr>
    </w:p>
    <w:p w:rsidR="00000DC3" w:rsidRPr="00615B6E" w:rsidRDefault="00000DC3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Attendance</w:t>
      </w:r>
    </w:p>
    <w:p w:rsidR="00000DC3" w:rsidRPr="00615B6E" w:rsidRDefault="00000DC3" w:rsidP="007E2E71">
      <w:pPr>
        <w:rPr>
          <w:rFonts w:ascii="Calibri" w:hAnsi="Calibri"/>
          <w:b/>
          <w:bCs/>
        </w:rPr>
      </w:pPr>
    </w:p>
    <w:p w:rsidR="00000DC3" w:rsidRPr="00615B6E" w:rsidRDefault="00000DC3" w:rsidP="007E2E71">
      <w:pPr>
        <w:rPr>
          <w:rFonts w:ascii="Calibri" w:hAnsi="Calibri"/>
        </w:rPr>
      </w:pPr>
      <w:r w:rsidRPr="00615B6E">
        <w:rPr>
          <w:rFonts w:ascii="Calibri" w:hAnsi="Calibri"/>
          <w:bCs/>
          <w:u w:val="single"/>
        </w:rPr>
        <w:t>Present:</w:t>
      </w:r>
      <w:r w:rsidRPr="00615B6E">
        <w:rPr>
          <w:rFonts w:ascii="Calibri" w:hAnsi="Calibri"/>
          <w:b/>
          <w:bCs/>
        </w:rPr>
        <w:t xml:space="preserve"> </w:t>
      </w:r>
      <w:r w:rsidRPr="00615B6E">
        <w:rPr>
          <w:rFonts w:ascii="Calibri" w:hAnsi="Calibri"/>
        </w:rPr>
        <w:t>Evan Quon (emq1@sfu.ca), Lyssa Martin (lyssam@sfu.ca), Jesper Johansen (jjesper@sfu.ca), Metta Lethan (mlethan@sfu.ca), Michael Ungerer (mua1@sfu.ca), Kaylee Magee (</w:t>
      </w:r>
      <w:r w:rsidRPr="00892D39">
        <w:rPr>
          <w:rFonts w:ascii="Calibri" w:hAnsi="Calibri"/>
        </w:rPr>
        <w:t>kem3@sfu.ca</w:t>
      </w:r>
      <w:r w:rsidRPr="00615B6E">
        <w:rPr>
          <w:rFonts w:ascii="Calibri" w:hAnsi="Calibri"/>
        </w:rPr>
        <w:t>)</w:t>
      </w:r>
      <w:r>
        <w:rPr>
          <w:rFonts w:ascii="Calibri" w:hAnsi="Calibri"/>
        </w:rPr>
        <w:t>, Thea Van Rossum (</w:t>
      </w:r>
      <w:r w:rsidRPr="00892D39">
        <w:rPr>
          <w:rFonts w:ascii="Calibri" w:hAnsi="Calibri"/>
        </w:rPr>
        <w:t>tva4@sfu.ca</w:t>
      </w:r>
      <w:r>
        <w:rPr>
          <w:rFonts w:ascii="Calibri" w:hAnsi="Calibri"/>
        </w:rPr>
        <w:t>), Bruno Grande (</w:t>
      </w:r>
      <w:r w:rsidRPr="00730B26">
        <w:rPr>
          <w:rFonts w:ascii="Calibri" w:hAnsi="Calibri"/>
        </w:rPr>
        <w:t>bgrande@sfu.ca</w:t>
      </w:r>
      <w:r>
        <w:rPr>
          <w:rFonts w:ascii="Calibri" w:hAnsi="Calibri"/>
        </w:rPr>
        <w:t xml:space="preserve">), </w:t>
      </w:r>
      <w:r w:rsidRPr="00615B6E">
        <w:rPr>
          <w:rFonts w:ascii="Calibri" w:hAnsi="Calibri"/>
        </w:rPr>
        <w:t>Vilai</w:t>
      </w:r>
      <w:r>
        <w:rPr>
          <w:rFonts w:ascii="Calibri" w:hAnsi="Calibri"/>
        </w:rPr>
        <w:t>wan Fernandes (vfernand@sfu.ca)</w:t>
      </w:r>
    </w:p>
    <w:p w:rsidR="00000DC3" w:rsidRPr="00615B6E" w:rsidRDefault="00000DC3" w:rsidP="007E2E71">
      <w:pPr>
        <w:rPr>
          <w:rFonts w:ascii="Calibri" w:hAnsi="Calibri"/>
        </w:rPr>
      </w:pPr>
    </w:p>
    <w:p w:rsidR="00000DC3" w:rsidRPr="00615B6E" w:rsidRDefault="00000DC3" w:rsidP="007E2E71">
      <w:pPr>
        <w:rPr>
          <w:rFonts w:ascii="Calibri" w:hAnsi="Calibri"/>
        </w:rPr>
      </w:pPr>
      <w:r w:rsidRPr="00615B6E">
        <w:rPr>
          <w:rFonts w:ascii="Calibri" w:hAnsi="Calibri"/>
          <w:u w:val="single"/>
        </w:rPr>
        <w:t>Absent:</w:t>
      </w:r>
      <w:r w:rsidRPr="00615B6E">
        <w:rPr>
          <w:rFonts w:ascii="Calibri" w:hAnsi="Calibri"/>
        </w:rPr>
        <w:t xml:space="preserve"> Tirtha</w:t>
      </w:r>
      <w:r>
        <w:rPr>
          <w:rFonts w:ascii="Calibri" w:hAnsi="Calibri"/>
        </w:rPr>
        <w:t>dipa Pradhan (tpradhan@sfu.ca)</w:t>
      </w:r>
    </w:p>
    <w:p w:rsidR="00000DC3" w:rsidRPr="00615B6E" w:rsidRDefault="00000DC3" w:rsidP="007E2E71">
      <w:pPr>
        <w:rPr>
          <w:rFonts w:ascii="Calibri" w:hAnsi="Calibri"/>
        </w:rPr>
      </w:pPr>
      <w:r w:rsidRPr="00615B6E">
        <w:rPr>
          <w:rFonts w:ascii="Calibri" w:hAnsi="Calibri"/>
        </w:rPr>
        <w:t xml:space="preserve">  </w:t>
      </w:r>
    </w:p>
    <w:p w:rsidR="00000DC3" w:rsidRPr="00615B6E" w:rsidRDefault="00000DC3" w:rsidP="007E2E71">
      <w:pPr>
        <w:rPr>
          <w:rFonts w:ascii="Calibri" w:hAnsi="Calibri"/>
          <w:bCs/>
        </w:rPr>
      </w:pPr>
    </w:p>
    <w:p w:rsidR="00000DC3" w:rsidRPr="00615B6E" w:rsidRDefault="00000DC3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Calls to Order and Appointments</w:t>
      </w:r>
    </w:p>
    <w:p w:rsidR="00000DC3" w:rsidRPr="00615B6E" w:rsidRDefault="00000DC3" w:rsidP="007E2E71">
      <w:pPr>
        <w:rPr>
          <w:rFonts w:ascii="Calibri" w:hAnsi="Calibri"/>
          <w:bCs/>
        </w:rPr>
      </w:pPr>
    </w:p>
    <w:p w:rsidR="00000DC3" w:rsidRPr="00615B6E" w:rsidRDefault="00000DC3" w:rsidP="00615B6E">
      <w:pPr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Call to Order:</w:t>
      </w:r>
      <w:r w:rsidRPr="00615B6E">
        <w:rPr>
          <w:rFonts w:ascii="Calibri" w:hAnsi="Calibri"/>
          <w:bCs/>
        </w:rPr>
        <w:t xml:space="preserve"> </w:t>
      </w:r>
      <w:r w:rsidRPr="00615B6E">
        <w:rPr>
          <w:rFonts w:ascii="Calibri" w:hAnsi="Calibri"/>
        </w:rPr>
        <w:t>The meeting wa</w:t>
      </w:r>
      <w:r>
        <w:rPr>
          <w:rFonts w:ascii="Calibri" w:hAnsi="Calibri"/>
        </w:rPr>
        <w:t xml:space="preserve">s called to order at 5pm in SSB 6176. </w:t>
      </w:r>
    </w:p>
    <w:p w:rsidR="00000DC3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000DC3" w:rsidRPr="00615B6E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Chair:</w:t>
      </w:r>
      <w:r w:rsidRPr="00615B6E">
        <w:rPr>
          <w:rFonts w:ascii="Calibri" w:hAnsi="Calibri"/>
        </w:rPr>
        <w:t xml:space="preserve"> </w:t>
      </w:r>
      <w:r>
        <w:rPr>
          <w:rFonts w:ascii="Calibri" w:hAnsi="Calibri"/>
        </w:rPr>
        <w:t>Lyssa Martin</w:t>
      </w:r>
      <w:r w:rsidRPr="00615B6E">
        <w:rPr>
          <w:rFonts w:ascii="Calibri" w:hAnsi="Calibri"/>
        </w:rPr>
        <w:t xml:space="preserve"> was chair at the meeting. </w:t>
      </w:r>
    </w:p>
    <w:p w:rsidR="00000DC3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000DC3" w:rsidRPr="00615B6E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Secretary:</w:t>
      </w:r>
      <w:r w:rsidRPr="00615B6E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Kaylee Magee was secretary at this meeting.</w:t>
      </w:r>
    </w:p>
    <w:p w:rsidR="00000DC3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</w:rPr>
      </w:pPr>
    </w:p>
    <w:p w:rsidR="00000DC3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Approval of Agenda:</w:t>
      </w:r>
      <w:r w:rsidRPr="00615B6E">
        <w:rPr>
          <w:rFonts w:ascii="Calibri" w:hAnsi="Calibri"/>
          <w:bCs/>
        </w:rPr>
        <w:t xml:space="preserve"> Moved to adopt the agenda as presented by Lyssa. Seconded by </w:t>
      </w:r>
      <w:r>
        <w:rPr>
          <w:rFonts w:ascii="Calibri" w:hAnsi="Calibri"/>
          <w:bCs/>
        </w:rPr>
        <w:t xml:space="preserve">Kaylee. Decision carries </w:t>
      </w:r>
      <w:r w:rsidRPr="00615B6E">
        <w:rPr>
          <w:rFonts w:ascii="Calibri" w:hAnsi="Calibri"/>
          <w:bCs/>
        </w:rPr>
        <w:t>unanimously</w:t>
      </w:r>
      <w:r>
        <w:rPr>
          <w:rFonts w:ascii="Calibri" w:hAnsi="Calibri"/>
          <w:bCs/>
        </w:rPr>
        <w:t>.</w:t>
      </w:r>
    </w:p>
    <w:p w:rsidR="00000DC3" w:rsidRPr="00615B6E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000DC3" w:rsidRPr="00615B6E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Cs/>
          <w:i/>
          <w:u w:val="single"/>
        </w:rPr>
      </w:pPr>
      <w:r w:rsidRPr="00615B6E">
        <w:rPr>
          <w:rFonts w:ascii="Calibri" w:hAnsi="Calibri"/>
          <w:bCs/>
          <w:u w:val="single"/>
        </w:rPr>
        <w:t>Approval of Minutes:</w:t>
      </w:r>
      <w:r>
        <w:rPr>
          <w:rFonts w:ascii="Calibri" w:hAnsi="Calibri"/>
          <w:bCs/>
          <w:i/>
          <w:u w:val="single"/>
        </w:rPr>
        <w:t xml:space="preserve"> </w:t>
      </w:r>
      <w:r w:rsidRPr="00615B6E">
        <w:rPr>
          <w:rFonts w:ascii="Calibri" w:hAnsi="Calibri"/>
          <w:bCs/>
        </w:rPr>
        <w:t xml:space="preserve">Moved to approve the minutes of the last meeting as written (no amendments were requested) by </w:t>
      </w:r>
      <w:r>
        <w:rPr>
          <w:rFonts w:ascii="Calibri" w:hAnsi="Calibri"/>
          <w:bCs/>
        </w:rPr>
        <w:t>Jesper</w:t>
      </w:r>
      <w:r w:rsidRPr="00615B6E">
        <w:rPr>
          <w:rFonts w:ascii="Calibri" w:hAnsi="Calibri"/>
          <w:bCs/>
        </w:rPr>
        <w:t>. Seconded by Kaylee. Decision carries unanimously.</w:t>
      </w:r>
    </w:p>
    <w:p w:rsidR="00000DC3" w:rsidRPr="00615B6E" w:rsidRDefault="00000DC3" w:rsidP="00300E4A">
      <w:pPr>
        <w:rPr>
          <w:rFonts w:ascii="Calibri" w:hAnsi="Calibri"/>
        </w:rPr>
      </w:pPr>
    </w:p>
    <w:p w:rsidR="00000DC3" w:rsidRPr="00615B6E" w:rsidRDefault="00000DC3" w:rsidP="00615B6E">
      <w:pPr>
        <w:ind w:left="720"/>
        <w:rPr>
          <w:rFonts w:ascii="Calibri" w:hAnsi="Calibri"/>
        </w:rPr>
      </w:pPr>
      <w:r w:rsidRPr="00615B6E">
        <w:rPr>
          <w:rFonts w:ascii="Calibri" w:hAnsi="Calibri"/>
        </w:rPr>
        <w:t xml:space="preserve"> </w:t>
      </w:r>
    </w:p>
    <w:p w:rsidR="00000DC3" w:rsidRDefault="00000DC3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New Business</w:t>
      </w:r>
    </w:p>
    <w:p w:rsidR="00000DC3" w:rsidRPr="006140D1" w:rsidRDefault="00000DC3" w:rsidP="00892D39">
      <w:pPr>
        <w:spacing w:line="276" w:lineRule="auto"/>
        <w:ind w:left="360"/>
        <w:rPr>
          <w:rFonts w:ascii="Calibri" w:hAnsi="Calibri"/>
          <w:bCs/>
          <w:u w:val="single"/>
        </w:rPr>
      </w:pPr>
    </w:p>
    <w:p w:rsidR="00000DC3" w:rsidRPr="006140D1" w:rsidRDefault="00000DC3" w:rsidP="006140D1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6140D1">
        <w:rPr>
          <w:rFonts w:ascii="Calibri" w:hAnsi="Calibri"/>
          <w:bCs/>
          <w:u w:val="single"/>
        </w:rPr>
        <w:t>Welcome Pancake Breakfast</w:t>
      </w:r>
    </w:p>
    <w:p w:rsidR="00000DC3" w:rsidRDefault="00000DC3" w:rsidP="006140D1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Just completed this morning, again very successful! Will plan to do at the beginning of each semester.</w:t>
      </w:r>
    </w:p>
    <w:p w:rsidR="00000DC3" w:rsidRDefault="00000DC3" w:rsidP="006140D1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Currently have syrup and some pancake mix leftover. Will probably need to buy additional pancake mix to be sure we have enough.</w:t>
      </w:r>
    </w:p>
    <w:p w:rsidR="00000DC3" w:rsidRDefault="00000DC3" w:rsidP="006140D1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Only other things needed for each semester: putting up flyers and sending out emails to department; bringing griddles and ladels and bowls; setting up plates and knives and forks; buying whipped cream, fruit, and juice.</w:t>
      </w:r>
    </w:p>
    <w:p w:rsidR="00000DC3" w:rsidRDefault="00000DC3" w:rsidP="006140D1">
      <w:pPr>
        <w:spacing w:line="276" w:lineRule="auto"/>
        <w:rPr>
          <w:rFonts w:ascii="Calibri" w:hAnsi="Calibri"/>
          <w:bCs/>
        </w:rPr>
      </w:pPr>
    </w:p>
    <w:p w:rsidR="00000DC3" w:rsidRDefault="00000DC3" w:rsidP="00892D39">
      <w:pPr>
        <w:spacing w:line="276" w:lineRule="auto"/>
        <w:rPr>
          <w:rFonts w:ascii="Calibri" w:hAnsi="Calibri"/>
          <w:bCs/>
        </w:rPr>
      </w:pPr>
    </w:p>
    <w:p w:rsidR="00000DC3" w:rsidRDefault="00000DC3" w:rsidP="007305C7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892D39">
        <w:rPr>
          <w:rFonts w:ascii="Calibri" w:hAnsi="Calibri"/>
          <w:bCs/>
          <w:u w:val="single"/>
        </w:rPr>
        <w:t>MBB Annual Colloquium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892D39">
        <w:rPr>
          <w:rFonts w:ascii="Calibri" w:hAnsi="Calibri"/>
          <w:bCs/>
        </w:rPr>
        <w:t xml:space="preserve">Colloquium Date </w:t>
      </w:r>
      <w:r>
        <w:rPr>
          <w:rFonts w:ascii="Calibri" w:hAnsi="Calibri"/>
          <w:bCs/>
        </w:rPr>
        <w:t>set</w:t>
      </w:r>
      <w:r w:rsidRPr="00892D39">
        <w:rPr>
          <w:rFonts w:ascii="Calibri" w:hAnsi="Calibri"/>
          <w:bCs/>
        </w:rPr>
        <w:t xml:space="preserve"> for April 25</w:t>
      </w:r>
      <w:r w:rsidRPr="00892D39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 2014. Tentative abstract deadline March 28</w:t>
      </w:r>
      <w:r w:rsidRPr="003E68A5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. </w:t>
      </w:r>
    </w:p>
    <w:p w:rsidR="00000DC3" w:rsidRDefault="00000DC3" w:rsidP="00184FA6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Approximately ~100 people last year, predicting similar attendance this year. 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GSS funding application for colloquium was due January 2</w:t>
      </w:r>
      <w:r w:rsidRPr="00892D39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 xml:space="preserve"> and submitted by Lyssa. Budget and schedule taken primarily from last years funding submission.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Tentatively planning to do our own vegetable and fruit trays to save money; researching other caterers besides Nesters for sandwiches and snacks that may be cheaper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Thinking of charging $5 - $10 for tickets, possibly splitting the day / dinner into two tickets that can be purchased separately to get a better idea of how many people will be going to the pub after for food costs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Guaranteed 15 minute talk and $50 prize for the best abstract submitted by a postdoc. Also $50 prize for best undergraduate poster. Both will encourage full departmental participation.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Prizes tentatively set for 5 minute talks at $100 (1</w:t>
      </w:r>
      <w:r w:rsidRPr="00184FA6">
        <w:rPr>
          <w:rFonts w:ascii="Calibri" w:hAnsi="Calibri"/>
          <w:bCs/>
          <w:vertAlign w:val="superscript"/>
        </w:rPr>
        <w:t>st</w:t>
      </w:r>
      <w:r>
        <w:rPr>
          <w:rFonts w:ascii="Calibri" w:hAnsi="Calibri"/>
          <w:bCs/>
        </w:rPr>
        <w:t>), $50 (2</w:t>
      </w:r>
      <w:r w:rsidRPr="00184FA6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) and $25 (3</w:t>
      </w:r>
      <w:r w:rsidRPr="00184FA6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>); 15 minute talks at $250 (1</w:t>
      </w:r>
      <w:r w:rsidRPr="00184FA6">
        <w:rPr>
          <w:rFonts w:ascii="Calibri" w:hAnsi="Calibri"/>
          <w:bCs/>
          <w:vertAlign w:val="superscript"/>
        </w:rPr>
        <w:t>st</w:t>
      </w:r>
      <w:r>
        <w:rPr>
          <w:rFonts w:ascii="Calibri" w:hAnsi="Calibri"/>
          <w:bCs/>
        </w:rPr>
        <w:t>), $100 (2</w:t>
      </w:r>
      <w:r w:rsidRPr="00184FA6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) and $50 (3</w:t>
      </w:r>
      <w:r w:rsidRPr="00184FA6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>); posters at $250 (1</w:t>
      </w:r>
      <w:r w:rsidRPr="00184FA6">
        <w:rPr>
          <w:rFonts w:ascii="Calibri" w:hAnsi="Calibri"/>
          <w:bCs/>
          <w:vertAlign w:val="superscript"/>
        </w:rPr>
        <w:t>st</w:t>
      </w:r>
      <w:r>
        <w:rPr>
          <w:rFonts w:ascii="Calibri" w:hAnsi="Calibri"/>
          <w:bCs/>
        </w:rPr>
        <w:t>), $100 (2</w:t>
      </w:r>
      <w:r w:rsidRPr="00184FA6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) and $50 (3</w:t>
      </w:r>
      <w:r w:rsidRPr="00184FA6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>).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Gift cards for 3</w:t>
      </w:r>
      <w:r w:rsidRPr="00184FA6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 xml:space="preserve"> place from last year still around somewhere? Could be reused.</w:t>
      </w:r>
    </w:p>
    <w:p w:rsidR="00000DC3" w:rsidRDefault="00000DC3" w:rsidP="00892D3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Responsibilities to be completed in January/February: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Book IRMACS (Thea)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Contact keynote speaker Tom Daniels (Vil)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Set up Colloquium website (Bruno)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Set up web survey for abstracts (Vil)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Contact vendors and department for potential funding (Lyssa)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Talk to Chemistry about borrowing their coffee urn (Jesper)</w:t>
      </w:r>
    </w:p>
    <w:p w:rsidR="00000DC3" w:rsidRDefault="00000DC3" w:rsidP="003E68A5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Talk to Cobs bread about potentially catering/providing snacks (Jesper)</w:t>
      </w:r>
    </w:p>
    <w:p w:rsidR="00000DC3" w:rsidRDefault="00000DC3" w:rsidP="007305C7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Book April 25</w:t>
      </w:r>
      <w:r w:rsidRPr="00184FA6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 for our keynote speaker so no one else invited (Lyssa)</w:t>
      </w:r>
    </w:p>
    <w:p w:rsidR="00000DC3" w:rsidRDefault="00000DC3" w:rsidP="007305C7">
      <w:pPr>
        <w:spacing w:line="276" w:lineRule="auto"/>
        <w:rPr>
          <w:rFonts w:ascii="Calibri" w:hAnsi="Calibri"/>
          <w:bCs/>
        </w:rPr>
      </w:pPr>
    </w:p>
    <w:p w:rsidR="00000DC3" w:rsidRDefault="00000DC3" w:rsidP="007305C7">
      <w:pPr>
        <w:spacing w:line="276" w:lineRule="auto"/>
        <w:rPr>
          <w:rFonts w:ascii="Calibri" w:hAnsi="Calibri"/>
          <w:bCs/>
        </w:rPr>
      </w:pPr>
    </w:p>
    <w:p w:rsidR="00000DC3" w:rsidRPr="007305C7" w:rsidRDefault="00000DC3" w:rsidP="007305C7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7305C7">
        <w:rPr>
          <w:rFonts w:ascii="Calibri" w:hAnsi="Calibri"/>
          <w:bCs/>
          <w:u w:val="single"/>
        </w:rPr>
        <w:t>Codes</w:t>
      </w:r>
    </w:p>
    <w:p w:rsidR="00000DC3" w:rsidRDefault="00000DC3" w:rsidP="007305C7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Code to get into the new lock on SSB 6176: 14253</w:t>
      </w:r>
    </w:p>
    <w:p w:rsidR="00000DC3" w:rsidRDefault="00000DC3" w:rsidP="007305C7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Code for printing Grad Caucus documents on departmental printers: 566</w:t>
      </w: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061660">
      <w:pPr>
        <w:spacing w:line="276" w:lineRule="auto"/>
        <w:rPr>
          <w:rFonts w:ascii="Calibri" w:hAnsi="Calibri"/>
          <w:b/>
          <w:bCs/>
          <w:i/>
        </w:rPr>
      </w:pPr>
    </w:p>
    <w:p w:rsidR="00000DC3" w:rsidRPr="00061660" w:rsidRDefault="00000DC3" w:rsidP="00061660">
      <w:p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/>
          <w:bCs/>
          <w:i/>
        </w:rPr>
        <w:t>Committee Reports</w:t>
      </w: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184FA6">
      <w:pPr>
        <w:numPr>
          <w:ilvl w:val="0"/>
          <w:numId w:val="15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GSS Representative: </w:t>
      </w:r>
    </w:p>
    <w:p w:rsidR="00000DC3" w:rsidRDefault="00000DC3" w:rsidP="00184FA6">
      <w:pPr>
        <w:numPr>
          <w:ilvl w:val="1"/>
          <w:numId w:val="15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Position still available</w:t>
      </w:r>
    </w:p>
    <w:p w:rsidR="00000DC3" w:rsidRDefault="00000DC3" w:rsidP="00184FA6">
      <w:pPr>
        <w:numPr>
          <w:ilvl w:val="1"/>
          <w:numId w:val="15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Semester Meeting dates: Jan 22</w:t>
      </w:r>
      <w:r w:rsidRPr="00184FA6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, Feb 12</w:t>
      </w:r>
      <w:r w:rsidRPr="00184FA6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>, March 19</w:t>
      </w:r>
      <w:r w:rsidRPr="00184FA6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>, and April 16</w:t>
      </w:r>
      <w:r w:rsidRPr="00184FA6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 all from 12:30pm to 3:00pm. $50 per meeting</w:t>
      </w:r>
    </w:p>
    <w:p w:rsidR="00000DC3" w:rsidRPr="006B36D3" w:rsidRDefault="00000DC3" w:rsidP="00184FA6">
      <w:pPr>
        <w:numPr>
          <w:ilvl w:val="1"/>
          <w:numId w:val="15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Mette to sent out email regarding GSS position availability to all grad students</w:t>
      </w: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Financial Motions</w:t>
      </w: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892D39">
      <w:pPr>
        <w:numPr>
          <w:ilvl w:val="0"/>
          <w:numId w:val="14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Moved that the MBB Grad Caucus reimburse Lyssa Martin $9.00 for pancake batter for pancake breakfast social. Moved by Kaylee, seconded by Vil. Motion carries with one abstention (Lyssa).</w:t>
      </w:r>
    </w:p>
    <w:p w:rsidR="00000DC3" w:rsidRDefault="00000DC3" w:rsidP="00B50BEE">
      <w:pPr>
        <w:spacing w:line="276" w:lineRule="auto"/>
        <w:ind w:left="360"/>
        <w:rPr>
          <w:rFonts w:ascii="Calibri" w:hAnsi="Calibri"/>
          <w:bCs/>
        </w:rPr>
      </w:pPr>
    </w:p>
    <w:p w:rsidR="00000DC3" w:rsidRDefault="00000DC3" w:rsidP="00692DAF">
      <w:pPr>
        <w:numPr>
          <w:ilvl w:val="0"/>
          <w:numId w:val="14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Moved that the MBB Grad Caucus reimburse Lyssa Martin $27.11 for candy for the Halloween social. Moved by Kaylee, seconded by Mette. Motion carries with one abstention (Lyssa).</w:t>
      </w: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Closing</w:t>
      </w:r>
    </w:p>
    <w:p w:rsidR="00000DC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000DC3" w:rsidRPr="006B36D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February 7</w:t>
      </w:r>
      <w:r w:rsidRPr="00730B26">
        <w:rPr>
          <w:rFonts w:ascii="Calibri" w:hAnsi="Calibri"/>
          <w:bCs/>
          <w:vertAlign w:val="superscript"/>
        </w:rPr>
        <w:t>th</w:t>
      </w:r>
      <w:r>
        <w:rPr>
          <w:rFonts w:ascii="Calibri" w:hAnsi="Calibri"/>
          <w:bCs/>
        </w:rPr>
        <w:t xml:space="preserve"> 2014 at 5:00pm in SSB 6176</w:t>
      </w:r>
    </w:p>
    <w:p w:rsidR="00000DC3" w:rsidRPr="006B36D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000DC3" w:rsidRPr="006B36D3" w:rsidRDefault="00000DC3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 w:rsidRPr="006B36D3">
        <w:rPr>
          <w:rFonts w:ascii="Calibri" w:hAnsi="Calibri"/>
          <w:bCs/>
        </w:rPr>
        <w:t xml:space="preserve"> Meeting adjourned at 6:</w:t>
      </w:r>
      <w:r>
        <w:rPr>
          <w:rFonts w:ascii="Calibri" w:hAnsi="Calibri"/>
          <w:bCs/>
        </w:rPr>
        <w:t xml:space="preserve">20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000DC3" w:rsidRPr="00615B6E" w:rsidRDefault="00000DC3" w:rsidP="007E2E71">
      <w:pPr>
        <w:rPr>
          <w:rFonts w:ascii="Calibri" w:hAnsi="Calibri"/>
        </w:rPr>
      </w:pPr>
    </w:p>
    <w:p w:rsidR="00000DC3" w:rsidRPr="00615B6E" w:rsidRDefault="00000DC3" w:rsidP="007E2E71">
      <w:pPr>
        <w:rPr>
          <w:rFonts w:ascii="Calibri" w:hAnsi="Calibri"/>
        </w:rPr>
      </w:pPr>
      <w:r w:rsidRPr="006B36D3">
        <w:rPr>
          <w:rFonts w:ascii="Calibri" w:hAnsi="Calibri"/>
          <w:u w:val="single"/>
        </w:rPr>
        <w:t>Minutes:</w:t>
      </w:r>
      <w:r>
        <w:rPr>
          <w:rFonts w:ascii="Calibri" w:hAnsi="Calibri"/>
        </w:rPr>
        <w:t xml:space="preserve"> </w:t>
      </w:r>
      <w:r w:rsidRPr="00615B6E">
        <w:rPr>
          <w:rFonts w:ascii="Calibri" w:hAnsi="Calibri"/>
        </w:rPr>
        <w:t xml:space="preserve">Note that minutes </w:t>
      </w:r>
      <w:r>
        <w:rPr>
          <w:rFonts w:ascii="Calibri" w:hAnsi="Calibri"/>
        </w:rPr>
        <w:t>will be sent to all departmental grad students and</w:t>
      </w:r>
      <w:r w:rsidRPr="00615B6E">
        <w:rPr>
          <w:rFonts w:ascii="Calibri" w:hAnsi="Calibri"/>
        </w:rPr>
        <w:t xml:space="preserve"> to </w:t>
      </w:r>
      <w:hyperlink r:id="rId7" w:history="1">
        <w:r w:rsidRPr="00C93043">
          <w:rPr>
            <w:rStyle w:val="Hyperlink"/>
            <w:rFonts w:ascii="Calibri" w:hAnsi="Calibri"/>
          </w:rPr>
          <w:t>airo@sfugradsociety.ca</w:t>
        </w:r>
      </w:hyperlink>
      <w:r w:rsidRPr="00615B6E">
        <w:rPr>
          <w:rFonts w:ascii="Calibri" w:hAnsi="Calibri"/>
        </w:rPr>
        <w:t xml:space="preserve"> and </w:t>
      </w:r>
      <w:hyperlink r:id="rId8" w:history="1">
        <w:r w:rsidRPr="00615B6E">
          <w:rPr>
            <w:rStyle w:val="Hyperlink"/>
            <w:rFonts w:ascii="Calibri" w:hAnsi="Calibri"/>
          </w:rPr>
          <w:t>help@sfugradsociety.ca</w:t>
        </w:r>
      </w:hyperlink>
      <w:r>
        <w:rPr>
          <w:rFonts w:ascii="Calibri" w:hAnsi="Calibri"/>
        </w:rPr>
        <w:t>.</w:t>
      </w:r>
    </w:p>
    <w:p w:rsidR="00000DC3" w:rsidRPr="00615B6E" w:rsidRDefault="00000DC3">
      <w:pPr>
        <w:rPr>
          <w:rFonts w:ascii="Calibri" w:hAnsi="Calibri"/>
        </w:rPr>
      </w:pPr>
    </w:p>
    <w:sectPr w:rsidR="00000DC3" w:rsidRPr="00615B6E" w:rsidSect="00304416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C3" w:rsidRDefault="00000DC3" w:rsidP="00300E4A">
      <w:r>
        <w:separator/>
      </w:r>
    </w:p>
  </w:endnote>
  <w:endnote w:type="continuationSeparator" w:id="0">
    <w:p w:rsidR="00000DC3" w:rsidRDefault="00000DC3" w:rsidP="0030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C3" w:rsidRDefault="00000DC3" w:rsidP="00300E4A">
      <w:r>
        <w:separator/>
      </w:r>
    </w:p>
  </w:footnote>
  <w:footnote w:type="continuationSeparator" w:id="0">
    <w:p w:rsidR="00000DC3" w:rsidRDefault="00000DC3" w:rsidP="00300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C3" w:rsidRPr="003C1029" w:rsidRDefault="00000DC3">
    <w:pPr>
      <w:pStyle w:val="Header"/>
      <w:rPr>
        <w:rFonts w:ascii="Calibri" w:hAnsi="Calibri"/>
      </w:rPr>
    </w:pPr>
    <w:r w:rsidRPr="003C1029">
      <w:rPr>
        <w:rFonts w:ascii="Calibri" w:hAnsi="Calibri"/>
      </w:rPr>
      <w:tab/>
    </w:r>
    <w:r w:rsidRPr="003C1029">
      <w:rPr>
        <w:rFonts w:ascii="Calibri" w:hAnsi="Calibri"/>
      </w:rPr>
      <w:tab/>
      <w:t xml:space="preserve">Page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PAGE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3</w:t>
    </w:r>
    <w:r w:rsidRPr="003C1029">
      <w:rPr>
        <w:rFonts w:ascii="Calibri" w:hAnsi="Calibri"/>
        <w:b/>
        <w:bCs/>
      </w:rPr>
      <w:fldChar w:fldCharType="end"/>
    </w:r>
    <w:r w:rsidRPr="003C1029">
      <w:rPr>
        <w:rFonts w:ascii="Calibri" w:hAnsi="Calibri"/>
      </w:rPr>
      <w:t xml:space="preserve"> of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NUMPAGES 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3</w:t>
    </w:r>
    <w:r w:rsidRPr="003C1029">
      <w:rPr>
        <w:rFonts w:ascii="Calibri" w:hAnsi="Calibri"/>
        <w:b/>
        <w:bCs/>
      </w:rPr>
      <w:fldChar w:fldCharType="end"/>
    </w:r>
  </w:p>
  <w:p w:rsidR="00000DC3" w:rsidRDefault="00000D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CE6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23A847D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Symbol"/>
        <w:b w:val="0"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17455E18"/>
    <w:multiLevelType w:val="hybridMultilevel"/>
    <w:tmpl w:val="179879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D4854"/>
    <w:multiLevelType w:val="hybridMultilevel"/>
    <w:tmpl w:val="212AB2E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E6C16"/>
    <w:multiLevelType w:val="hybridMultilevel"/>
    <w:tmpl w:val="C07E2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63B36EF"/>
    <w:multiLevelType w:val="multilevel"/>
    <w:tmpl w:val="3260DB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447BAE"/>
    <w:multiLevelType w:val="hybridMultilevel"/>
    <w:tmpl w:val="1578D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1F3929"/>
    <w:multiLevelType w:val="multilevel"/>
    <w:tmpl w:val="38660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B97A6A"/>
    <w:multiLevelType w:val="hybridMultilevel"/>
    <w:tmpl w:val="8AB02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9B40E1"/>
    <w:multiLevelType w:val="hybridMultilevel"/>
    <w:tmpl w:val="7CF0979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07533E"/>
    <w:multiLevelType w:val="hybridMultilevel"/>
    <w:tmpl w:val="854E6DE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4476FBE"/>
    <w:multiLevelType w:val="hybridMultilevel"/>
    <w:tmpl w:val="3260DBB4"/>
    <w:lvl w:ilvl="0" w:tplc="3CD8869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517842"/>
    <w:multiLevelType w:val="hybridMultilevel"/>
    <w:tmpl w:val="5B8696EE"/>
    <w:lvl w:ilvl="0" w:tplc="24541462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8C07E6"/>
    <w:multiLevelType w:val="hybridMultilevel"/>
    <w:tmpl w:val="5DEEC82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F984D85"/>
    <w:multiLevelType w:val="hybridMultilevel"/>
    <w:tmpl w:val="5F00D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E71"/>
    <w:rsid w:val="00000017"/>
    <w:rsid w:val="00000DC3"/>
    <w:rsid w:val="00061660"/>
    <w:rsid w:val="000F588F"/>
    <w:rsid w:val="00114324"/>
    <w:rsid w:val="00155644"/>
    <w:rsid w:val="001621A5"/>
    <w:rsid w:val="0017208B"/>
    <w:rsid w:val="0017287A"/>
    <w:rsid w:val="00184FA6"/>
    <w:rsid w:val="002721F1"/>
    <w:rsid w:val="00274E93"/>
    <w:rsid w:val="002C20E7"/>
    <w:rsid w:val="00300E4A"/>
    <w:rsid w:val="00304416"/>
    <w:rsid w:val="0031406B"/>
    <w:rsid w:val="003329C7"/>
    <w:rsid w:val="0035596A"/>
    <w:rsid w:val="003638F8"/>
    <w:rsid w:val="00381678"/>
    <w:rsid w:val="003A4EDC"/>
    <w:rsid w:val="003C0C89"/>
    <w:rsid w:val="003C1029"/>
    <w:rsid w:val="003E68A5"/>
    <w:rsid w:val="00443D70"/>
    <w:rsid w:val="004949FF"/>
    <w:rsid w:val="004E2B02"/>
    <w:rsid w:val="004F503C"/>
    <w:rsid w:val="004F6C5E"/>
    <w:rsid w:val="00530CA1"/>
    <w:rsid w:val="00535AAA"/>
    <w:rsid w:val="00584530"/>
    <w:rsid w:val="0059751A"/>
    <w:rsid w:val="005A7A1D"/>
    <w:rsid w:val="005C35AA"/>
    <w:rsid w:val="005C7F72"/>
    <w:rsid w:val="006140D1"/>
    <w:rsid w:val="00615B6E"/>
    <w:rsid w:val="00620937"/>
    <w:rsid w:val="00652970"/>
    <w:rsid w:val="00692DAF"/>
    <w:rsid w:val="006B36D3"/>
    <w:rsid w:val="006F35EF"/>
    <w:rsid w:val="007305C7"/>
    <w:rsid w:val="00730B26"/>
    <w:rsid w:val="00766FDB"/>
    <w:rsid w:val="00790E77"/>
    <w:rsid w:val="00797870"/>
    <w:rsid w:val="007C6E04"/>
    <w:rsid w:val="007E2E71"/>
    <w:rsid w:val="007F15FB"/>
    <w:rsid w:val="00806975"/>
    <w:rsid w:val="008258E0"/>
    <w:rsid w:val="00827977"/>
    <w:rsid w:val="00892D39"/>
    <w:rsid w:val="0089409C"/>
    <w:rsid w:val="008E0211"/>
    <w:rsid w:val="009041A0"/>
    <w:rsid w:val="009320A5"/>
    <w:rsid w:val="0095334C"/>
    <w:rsid w:val="00982CD3"/>
    <w:rsid w:val="009B650C"/>
    <w:rsid w:val="00A10047"/>
    <w:rsid w:val="00A207F2"/>
    <w:rsid w:val="00A218D1"/>
    <w:rsid w:val="00A2637A"/>
    <w:rsid w:val="00A5656A"/>
    <w:rsid w:val="00A82B56"/>
    <w:rsid w:val="00AA3784"/>
    <w:rsid w:val="00AE35A0"/>
    <w:rsid w:val="00B23A15"/>
    <w:rsid w:val="00B50BEE"/>
    <w:rsid w:val="00B7768B"/>
    <w:rsid w:val="00BE7C64"/>
    <w:rsid w:val="00BF4A34"/>
    <w:rsid w:val="00C16DEC"/>
    <w:rsid w:val="00C233B4"/>
    <w:rsid w:val="00C93043"/>
    <w:rsid w:val="00C93CAE"/>
    <w:rsid w:val="00CB2500"/>
    <w:rsid w:val="00CF4AF0"/>
    <w:rsid w:val="00D47536"/>
    <w:rsid w:val="00D67165"/>
    <w:rsid w:val="00D750DC"/>
    <w:rsid w:val="00D82AED"/>
    <w:rsid w:val="00D919EB"/>
    <w:rsid w:val="00DD6BB5"/>
    <w:rsid w:val="00DE6BCB"/>
    <w:rsid w:val="00E93436"/>
    <w:rsid w:val="00EB48A6"/>
    <w:rsid w:val="00ED599B"/>
    <w:rsid w:val="00F2591E"/>
    <w:rsid w:val="00F61F2C"/>
    <w:rsid w:val="00F9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2E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E4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0E4A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DE6BCB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sfugradsociety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ro@sfugradsociet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626</Words>
  <Characters>3573</Characters>
  <Application>Microsoft Office Outlook</Application>
  <DocSecurity>0</DocSecurity>
  <Lines>0</Lines>
  <Paragraphs>0</Paragraphs>
  <ScaleCrop>false</ScaleCrop>
  <Company>Simon Fraser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</dc:title>
  <dc:subject/>
  <dc:creator>Julia Lane</dc:creator>
  <cp:keywords/>
  <dc:description/>
  <cp:lastModifiedBy>kem3</cp:lastModifiedBy>
  <cp:revision>11</cp:revision>
  <dcterms:created xsi:type="dcterms:W3CDTF">2014-01-13T23:59:00Z</dcterms:created>
  <dcterms:modified xsi:type="dcterms:W3CDTF">2014-01-16T00:24:00Z</dcterms:modified>
</cp:coreProperties>
</file>