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27" w:rsidRPr="00332127" w:rsidRDefault="00332127" w:rsidP="00332127">
      <w:pPr>
        <w:pStyle w:val="NoSpacing"/>
        <w:jc w:val="center"/>
        <w:rPr>
          <w:b/>
        </w:rPr>
      </w:pPr>
      <w:r w:rsidRPr="00332127">
        <w:rPr>
          <w:b/>
        </w:rPr>
        <w:t>Department of Earth Sciences</w:t>
      </w:r>
    </w:p>
    <w:p w:rsidR="005B771D" w:rsidRPr="00543C41" w:rsidRDefault="00332127" w:rsidP="00332127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Instructions for </w:t>
      </w:r>
      <w:r w:rsidR="003C0AB0" w:rsidRPr="00543C41">
        <w:rPr>
          <w:b/>
          <w:u w:val="single"/>
        </w:rPr>
        <w:t>Assumption of Risk Form</w:t>
      </w:r>
    </w:p>
    <w:p w:rsidR="00543C41" w:rsidRDefault="00543C41" w:rsidP="003C0AB0">
      <w:pPr>
        <w:pStyle w:val="NoSpacing"/>
        <w:rPr>
          <w:u w:val="single"/>
        </w:rPr>
      </w:pPr>
    </w:p>
    <w:p w:rsidR="00543C41" w:rsidRPr="00543C41" w:rsidRDefault="00543C41" w:rsidP="003C0AB0">
      <w:pPr>
        <w:pStyle w:val="NoSpacing"/>
      </w:pPr>
      <w:r>
        <w:t xml:space="preserve">The </w:t>
      </w:r>
      <w:r w:rsidRPr="00737A3A">
        <w:rPr>
          <w:u w:val="single"/>
        </w:rPr>
        <w:t>Assumption of Risk Form</w:t>
      </w:r>
      <w:r>
        <w:t xml:space="preserve"> has been developed for use in </w:t>
      </w:r>
      <w:r w:rsidR="00164DCD">
        <w:t xml:space="preserve">the Department of </w:t>
      </w:r>
      <w:r>
        <w:t>Earth Sciences.</w:t>
      </w:r>
      <w:r w:rsidR="00164DCD">
        <w:t xml:space="preserve"> </w:t>
      </w:r>
      <w:r>
        <w:t xml:space="preserve"> It serves two main purposes. </w:t>
      </w:r>
      <w:r w:rsidR="00164DCD">
        <w:t xml:space="preserve"> </w:t>
      </w:r>
      <w:r>
        <w:t>First, it brings awareness of health and safety issues to the instructor and the students.</w:t>
      </w:r>
      <w:r w:rsidR="00AE481F">
        <w:t xml:space="preserve"> </w:t>
      </w:r>
      <w:r>
        <w:t xml:space="preserve"> Second, </w:t>
      </w:r>
      <w:r w:rsidR="00164DCD">
        <w:t>it records</w:t>
      </w:r>
      <w:r>
        <w:t xml:space="preserve"> </w:t>
      </w:r>
      <w:r w:rsidR="00164DCD">
        <w:t>existing</w:t>
      </w:r>
      <w:r>
        <w:t xml:space="preserve"> health </w:t>
      </w:r>
      <w:r w:rsidR="00164DCD">
        <w:t xml:space="preserve">concerns </w:t>
      </w:r>
      <w:r>
        <w:t xml:space="preserve">and safety </w:t>
      </w:r>
      <w:r w:rsidR="00164DCD">
        <w:t>issues</w:t>
      </w:r>
      <w:r>
        <w:t xml:space="preserve"> as self-reported by the students.</w:t>
      </w:r>
      <w:r w:rsidR="00AE481F">
        <w:t xml:space="preserve"> </w:t>
      </w:r>
      <w:r>
        <w:t xml:space="preserve"> Third, it may </w:t>
      </w:r>
      <w:r w:rsidR="00141C8D">
        <w:t>reduce</w:t>
      </w:r>
      <w:r>
        <w:t xml:space="preserve"> liability to the instructor</w:t>
      </w:r>
      <w:r w:rsidR="00141C8D">
        <w:t>s, staff</w:t>
      </w:r>
      <w:r>
        <w:t xml:space="preserve"> and the university if an injury or health problem were to arise. </w:t>
      </w:r>
      <w:r w:rsidR="00164DCD">
        <w:t xml:space="preserve"> The </w:t>
      </w:r>
      <w:r>
        <w:t>form is not a waiver</w:t>
      </w:r>
      <w:r w:rsidR="00164DCD">
        <w:t xml:space="preserve"> and does not limit the right to sue (e.g., for negligence).</w:t>
      </w:r>
    </w:p>
    <w:p w:rsidR="00543C41" w:rsidRDefault="00543C41" w:rsidP="003C0AB0">
      <w:pPr>
        <w:pStyle w:val="NoSpacing"/>
        <w:rPr>
          <w:u w:val="single"/>
        </w:rPr>
      </w:pPr>
    </w:p>
    <w:p w:rsidR="003C0AB0" w:rsidRPr="003C0AB0" w:rsidRDefault="003C0AB0" w:rsidP="0066595F">
      <w:pPr>
        <w:pStyle w:val="NoSpacing"/>
        <w:numPr>
          <w:ilvl w:val="0"/>
          <w:numId w:val="2"/>
        </w:numPr>
      </w:pPr>
      <w:r w:rsidRPr="003C0AB0">
        <w:t xml:space="preserve">Use if you </w:t>
      </w:r>
      <w:r w:rsidR="00F8158E">
        <w:t>run</w:t>
      </w:r>
      <w:r>
        <w:t xml:space="preserve"> a field trip or field school.</w:t>
      </w:r>
    </w:p>
    <w:p w:rsidR="003C0AB0" w:rsidRDefault="003C0AB0" w:rsidP="0066595F">
      <w:pPr>
        <w:pStyle w:val="NoSpacing"/>
        <w:numPr>
          <w:ilvl w:val="0"/>
          <w:numId w:val="2"/>
        </w:numPr>
      </w:pPr>
      <w:r w:rsidRPr="003C0AB0">
        <w:t xml:space="preserve">Fill in areas shown in </w:t>
      </w:r>
      <w:r w:rsidRPr="003C0AB0">
        <w:rPr>
          <w:color w:val="C00000"/>
        </w:rPr>
        <w:t>red</w:t>
      </w:r>
      <w:r w:rsidRPr="003C0AB0">
        <w:t xml:space="preserve"> to customize the form for your course</w:t>
      </w:r>
      <w:r>
        <w:t>.</w:t>
      </w:r>
    </w:p>
    <w:p w:rsidR="003C0AB0" w:rsidRPr="003C0AB0" w:rsidRDefault="003C0AB0" w:rsidP="0066595F">
      <w:pPr>
        <w:pStyle w:val="NoSpacing"/>
        <w:numPr>
          <w:ilvl w:val="0"/>
          <w:numId w:val="2"/>
        </w:numPr>
      </w:pPr>
      <w:r>
        <w:t xml:space="preserve">Review </w:t>
      </w:r>
      <w:r w:rsidR="0066595F">
        <w:t xml:space="preserve">known </w:t>
      </w:r>
      <w:r>
        <w:t xml:space="preserve">safety issues </w:t>
      </w:r>
      <w:r w:rsidR="0066595F">
        <w:t xml:space="preserve">and procedures </w:t>
      </w:r>
      <w:r>
        <w:t>with your class</w:t>
      </w:r>
      <w:r w:rsidR="0066595F">
        <w:t>, with emphasis on risk reduction</w:t>
      </w:r>
      <w:r>
        <w:t>.</w:t>
      </w:r>
      <w:r w:rsidR="0066595F">
        <w:t xml:space="preserve"> </w:t>
      </w:r>
      <w:r w:rsidR="00141C8D">
        <w:t xml:space="preserve"> </w:t>
      </w:r>
      <w:r w:rsidR="0066595F">
        <w:t>Have students take notes.</w:t>
      </w:r>
      <w:r w:rsidR="00141C8D">
        <w:t xml:space="preserve"> </w:t>
      </w:r>
      <w:r w:rsidR="0066595F">
        <w:t xml:space="preserve"> Consider making the information examinable.</w:t>
      </w:r>
    </w:p>
    <w:p w:rsidR="0066595F" w:rsidRDefault="003C0AB0" w:rsidP="0066595F">
      <w:pPr>
        <w:pStyle w:val="NoSpacing"/>
        <w:numPr>
          <w:ilvl w:val="0"/>
          <w:numId w:val="2"/>
        </w:numPr>
      </w:pPr>
      <w:r w:rsidRPr="003C0AB0">
        <w:t>Hand out one copy per student</w:t>
      </w:r>
      <w:r>
        <w:t xml:space="preserve"> and </w:t>
      </w:r>
      <w:r w:rsidR="00543C41">
        <w:t>have each student sign the form</w:t>
      </w:r>
      <w:r>
        <w:t>.</w:t>
      </w:r>
      <w:r w:rsidR="0066595F">
        <w:t xml:space="preserve"> </w:t>
      </w:r>
      <w:r w:rsidR="00543C41" w:rsidRPr="003C0AB0">
        <w:t xml:space="preserve"> </w:t>
      </w:r>
      <w:r w:rsidRPr="003C0AB0">
        <w:t xml:space="preserve">Collect </w:t>
      </w:r>
      <w:r>
        <w:t xml:space="preserve">signed </w:t>
      </w:r>
      <w:r w:rsidR="00543C41">
        <w:t>forms</w:t>
      </w:r>
      <w:r w:rsidR="0066595F">
        <w:t xml:space="preserve">. </w:t>
      </w:r>
    </w:p>
    <w:p w:rsidR="0066595F" w:rsidRDefault="0066595F" w:rsidP="0066595F">
      <w:pPr>
        <w:pStyle w:val="NoSpacing"/>
        <w:numPr>
          <w:ilvl w:val="0"/>
          <w:numId w:val="2"/>
        </w:numPr>
      </w:pPr>
      <w:r>
        <w:t xml:space="preserve">Clarify issues such as </w:t>
      </w:r>
      <w:r w:rsidR="00141C8D">
        <w:t xml:space="preserve">fitness, </w:t>
      </w:r>
      <w:r>
        <w:t>allergies and medications with students, privately.</w:t>
      </w:r>
    </w:p>
    <w:p w:rsidR="00026361" w:rsidRDefault="0066595F" w:rsidP="0066595F">
      <w:pPr>
        <w:pStyle w:val="NoSpacing"/>
        <w:numPr>
          <w:ilvl w:val="0"/>
          <w:numId w:val="2"/>
        </w:numPr>
      </w:pPr>
      <w:r>
        <w:t xml:space="preserve">Compile information and </w:t>
      </w:r>
      <w:r w:rsidR="00026361">
        <w:t xml:space="preserve">hand </w:t>
      </w:r>
      <w:r>
        <w:t xml:space="preserve">it </w:t>
      </w:r>
      <w:r w:rsidR="00026361">
        <w:t xml:space="preserve">out to instructors, TAs and staff </w:t>
      </w:r>
      <w:r w:rsidR="004E645C">
        <w:t>who</w:t>
      </w:r>
      <w:r w:rsidR="00026361">
        <w:t xml:space="preserve"> will take part in the field excursion</w:t>
      </w:r>
      <w:r>
        <w:t xml:space="preserve">. </w:t>
      </w:r>
      <w:r w:rsidR="00141C8D">
        <w:t xml:space="preserve"> </w:t>
      </w:r>
      <w:r>
        <w:t>Ensure that confidentiality is maintained.</w:t>
      </w:r>
    </w:p>
    <w:p w:rsidR="003C0AB0" w:rsidRDefault="00026361" w:rsidP="0066595F">
      <w:pPr>
        <w:pStyle w:val="NoSpacing"/>
        <w:numPr>
          <w:ilvl w:val="0"/>
          <w:numId w:val="2"/>
        </w:numPr>
      </w:pPr>
      <w:r>
        <w:t>K</w:t>
      </w:r>
      <w:r w:rsidR="003C0AB0" w:rsidRPr="003C0AB0">
        <w:t xml:space="preserve">eep </w:t>
      </w:r>
      <w:r>
        <w:t>all files</w:t>
      </w:r>
      <w:r w:rsidR="003C0AB0" w:rsidRPr="003C0AB0">
        <w:t xml:space="preserve"> </w:t>
      </w:r>
      <w:r w:rsidR="003C0AB0">
        <w:t>in a secure place with</w:t>
      </w:r>
      <w:r w:rsidR="003C0AB0" w:rsidRPr="003C0AB0">
        <w:t xml:space="preserve"> other course material such as examination papers</w:t>
      </w:r>
      <w:r w:rsidR="003C0AB0">
        <w:t xml:space="preserve">. </w:t>
      </w:r>
    </w:p>
    <w:p w:rsidR="003C0AB0" w:rsidRPr="003C0AB0" w:rsidRDefault="003C0AB0" w:rsidP="0066595F">
      <w:pPr>
        <w:pStyle w:val="NoSpacing"/>
        <w:numPr>
          <w:ilvl w:val="0"/>
          <w:numId w:val="2"/>
        </w:numPr>
        <w:rPr>
          <w:u w:val="single"/>
        </w:rPr>
      </w:pPr>
      <w:r>
        <w:t xml:space="preserve">If an injury occurs or any other safety issue becomes evident, forward relevant </w:t>
      </w:r>
      <w:r w:rsidR="00543C41">
        <w:t>forms</w:t>
      </w:r>
      <w:r>
        <w:t xml:space="preserve"> to Matt, our safety officer</w:t>
      </w:r>
      <w:r w:rsidR="00CE7ADF">
        <w:t>, with explanation</w:t>
      </w:r>
      <w:r>
        <w:t>.</w:t>
      </w:r>
    </w:p>
    <w:p w:rsidR="003C0AB0" w:rsidRPr="00543C41" w:rsidRDefault="00543C41" w:rsidP="0066595F">
      <w:pPr>
        <w:pStyle w:val="NoSpacing"/>
        <w:numPr>
          <w:ilvl w:val="0"/>
          <w:numId w:val="2"/>
        </w:numPr>
        <w:rPr>
          <w:u w:val="single"/>
        </w:rPr>
      </w:pPr>
      <w:r>
        <w:t>After one year, dispose of remaining forms in secure recycling box available from Bonnie.</w:t>
      </w:r>
      <w:r w:rsidR="003C0AB0">
        <w:t xml:space="preserve"> </w:t>
      </w:r>
    </w:p>
    <w:p w:rsidR="00737A3A" w:rsidRDefault="00737A3A" w:rsidP="00543C41">
      <w:pPr>
        <w:pStyle w:val="NoSpacing"/>
      </w:pPr>
    </w:p>
    <w:p w:rsidR="00543C41" w:rsidRPr="00737A3A" w:rsidRDefault="00737A3A" w:rsidP="00543C41">
      <w:pPr>
        <w:pStyle w:val="NoSpacing"/>
        <w:rPr>
          <w:b/>
        </w:rPr>
      </w:pPr>
      <w:r w:rsidRPr="00737A3A">
        <w:rPr>
          <w:b/>
        </w:rPr>
        <w:t>Files of Interest:</w:t>
      </w:r>
    </w:p>
    <w:tbl>
      <w:tblPr>
        <w:tblStyle w:val="TableGrid"/>
        <w:tblW w:w="0" w:type="auto"/>
        <w:tblLook w:val="04A0"/>
      </w:tblPr>
      <w:tblGrid>
        <w:gridCol w:w="4158"/>
        <w:gridCol w:w="5418"/>
      </w:tblGrid>
      <w:tr w:rsidR="00737A3A" w:rsidTr="00141C8D">
        <w:tc>
          <w:tcPr>
            <w:tcW w:w="4158" w:type="dxa"/>
            <w:vAlign w:val="center"/>
          </w:tcPr>
          <w:p w:rsidR="00737A3A" w:rsidRDefault="00737A3A" w:rsidP="00141C8D">
            <w:pPr>
              <w:pStyle w:val="NoSpacing"/>
              <w:spacing w:line="276" w:lineRule="auto"/>
            </w:pPr>
            <w:r>
              <w:t>This instructional document</w:t>
            </w:r>
          </w:p>
        </w:tc>
        <w:tc>
          <w:tcPr>
            <w:tcW w:w="5418" w:type="dxa"/>
          </w:tcPr>
          <w:p w:rsidR="00737A3A" w:rsidRDefault="0066595F" w:rsidP="0066595F">
            <w:pPr>
              <w:pStyle w:val="NoSpacing"/>
              <w:spacing w:line="276" w:lineRule="auto"/>
            </w:pPr>
            <w:r>
              <w:t>Provides step-by-step instructions.</w:t>
            </w:r>
          </w:p>
        </w:tc>
      </w:tr>
      <w:tr w:rsidR="00737A3A" w:rsidTr="00141C8D">
        <w:tc>
          <w:tcPr>
            <w:tcW w:w="4158" w:type="dxa"/>
            <w:vAlign w:val="center"/>
          </w:tcPr>
          <w:p w:rsidR="00737A3A" w:rsidRDefault="00737A3A" w:rsidP="00141C8D">
            <w:pPr>
              <w:pStyle w:val="NoSpacing"/>
              <w:spacing w:line="276" w:lineRule="auto"/>
            </w:pPr>
            <w:r>
              <w:t>Assumption of Risk Form</w:t>
            </w:r>
          </w:p>
        </w:tc>
        <w:tc>
          <w:tcPr>
            <w:tcW w:w="5418" w:type="dxa"/>
          </w:tcPr>
          <w:p w:rsidR="00737A3A" w:rsidRDefault="0066595F" w:rsidP="0066595F">
            <w:pPr>
              <w:pStyle w:val="NoSpacing"/>
              <w:spacing w:line="276" w:lineRule="auto"/>
            </w:pPr>
            <w:r>
              <w:t xml:space="preserve">Mandatory form. </w:t>
            </w:r>
            <w:r w:rsidR="00737A3A">
              <w:t>Customize for your course. Have students fill it in. Compile the information and bring it to the field.</w:t>
            </w:r>
          </w:p>
        </w:tc>
      </w:tr>
      <w:tr w:rsidR="00737A3A" w:rsidTr="00141C8D">
        <w:tc>
          <w:tcPr>
            <w:tcW w:w="4158" w:type="dxa"/>
            <w:vAlign w:val="center"/>
          </w:tcPr>
          <w:p w:rsidR="00737A3A" w:rsidRDefault="00737A3A" w:rsidP="00141C8D">
            <w:pPr>
              <w:pStyle w:val="NoSpacing"/>
              <w:spacing w:line="276" w:lineRule="auto"/>
            </w:pPr>
            <w:r>
              <w:t>Assumption of Risk Form, example</w:t>
            </w:r>
          </w:p>
        </w:tc>
        <w:tc>
          <w:tcPr>
            <w:tcW w:w="5418" w:type="dxa"/>
          </w:tcPr>
          <w:p w:rsidR="00737A3A" w:rsidRDefault="0066595F" w:rsidP="0066595F">
            <w:pPr>
              <w:pStyle w:val="NoSpacing"/>
              <w:spacing w:line="276" w:lineRule="auto"/>
            </w:pPr>
            <w:r>
              <w:t>An example of</w:t>
            </w:r>
            <w:r w:rsidR="00737A3A">
              <w:t xml:space="preserve"> how to customize the risk form.</w:t>
            </w:r>
          </w:p>
        </w:tc>
      </w:tr>
      <w:tr w:rsidR="00737A3A" w:rsidTr="00141C8D">
        <w:tc>
          <w:tcPr>
            <w:tcW w:w="4158" w:type="dxa"/>
            <w:vAlign w:val="center"/>
          </w:tcPr>
          <w:p w:rsidR="00737A3A" w:rsidRDefault="00737A3A" w:rsidP="00141C8D">
            <w:pPr>
              <w:pStyle w:val="NoSpacing"/>
              <w:spacing w:line="276" w:lineRule="auto"/>
            </w:pPr>
            <w:r>
              <w:t>Compilation spreadsheet, example</w:t>
            </w:r>
          </w:p>
        </w:tc>
        <w:tc>
          <w:tcPr>
            <w:tcW w:w="5418" w:type="dxa"/>
          </w:tcPr>
          <w:p w:rsidR="00737A3A" w:rsidRDefault="0066595F" w:rsidP="0066595F">
            <w:pPr>
              <w:pStyle w:val="NoSpacing"/>
              <w:spacing w:line="276" w:lineRule="auto"/>
            </w:pPr>
            <w:r>
              <w:t>An example of how to compile major and minor health and safety concerns.</w:t>
            </w:r>
            <w:r w:rsidR="00737A3A">
              <w:t xml:space="preserve"> </w:t>
            </w:r>
          </w:p>
        </w:tc>
      </w:tr>
    </w:tbl>
    <w:p w:rsidR="00737A3A" w:rsidRDefault="00737A3A" w:rsidP="00543C41">
      <w:pPr>
        <w:pStyle w:val="NoSpacing"/>
      </w:pPr>
    </w:p>
    <w:p w:rsidR="00543C41" w:rsidRDefault="00543C41" w:rsidP="00543C41">
      <w:pPr>
        <w:pStyle w:val="NoSpacing"/>
      </w:pPr>
    </w:p>
    <w:p w:rsidR="00543C41" w:rsidRPr="00AE481F" w:rsidRDefault="00543C41" w:rsidP="00AE481F">
      <w:pPr>
        <w:pStyle w:val="NoSpacing"/>
        <w:jc w:val="right"/>
        <w:rPr>
          <w:sz w:val="20"/>
          <w:szCs w:val="20"/>
          <w:u w:val="single"/>
        </w:rPr>
      </w:pPr>
      <w:r w:rsidRPr="00AE481F">
        <w:rPr>
          <w:sz w:val="20"/>
          <w:szCs w:val="20"/>
        </w:rPr>
        <w:t>Last updated: September</w:t>
      </w:r>
      <w:r w:rsidR="00332127">
        <w:rPr>
          <w:sz w:val="20"/>
          <w:szCs w:val="20"/>
        </w:rPr>
        <w:t xml:space="preserve"> 1</w:t>
      </w:r>
      <w:r w:rsidR="00DF38E4">
        <w:rPr>
          <w:sz w:val="20"/>
          <w:szCs w:val="20"/>
        </w:rPr>
        <w:t>3</w:t>
      </w:r>
      <w:r w:rsidR="00332127">
        <w:rPr>
          <w:sz w:val="20"/>
          <w:szCs w:val="20"/>
        </w:rPr>
        <w:t>,</w:t>
      </w:r>
      <w:r w:rsidRPr="00AE481F">
        <w:rPr>
          <w:sz w:val="20"/>
          <w:szCs w:val="20"/>
        </w:rPr>
        <w:t xml:space="preserve"> 2015.</w:t>
      </w:r>
    </w:p>
    <w:sectPr w:rsidR="00543C41" w:rsidRPr="00AE481F" w:rsidSect="00737A3A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639"/>
    <w:multiLevelType w:val="hybridMultilevel"/>
    <w:tmpl w:val="7CC8A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8263C"/>
    <w:multiLevelType w:val="hybridMultilevel"/>
    <w:tmpl w:val="105E39CA"/>
    <w:lvl w:ilvl="0" w:tplc="CA186D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0AB0"/>
    <w:rsid w:val="00026361"/>
    <w:rsid w:val="00141C8D"/>
    <w:rsid w:val="00164DCD"/>
    <w:rsid w:val="00260050"/>
    <w:rsid w:val="002F1037"/>
    <w:rsid w:val="00301D67"/>
    <w:rsid w:val="00332127"/>
    <w:rsid w:val="003C0AB0"/>
    <w:rsid w:val="004E645C"/>
    <w:rsid w:val="00543C41"/>
    <w:rsid w:val="0066595F"/>
    <w:rsid w:val="00737A3A"/>
    <w:rsid w:val="00844623"/>
    <w:rsid w:val="00A63E12"/>
    <w:rsid w:val="00AE481F"/>
    <w:rsid w:val="00CE7ADF"/>
    <w:rsid w:val="00DB7963"/>
    <w:rsid w:val="00DC5ECF"/>
    <w:rsid w:val="00DF38E4"/>
    <w:rsid w:val="00F8158E"/>
    <w:rsid w:val="00FF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ECF"/>
    <w:pPr>
      <w:spacing w:after="0" w:line="36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737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DJT</dc:creator>
  <cp:keywords/>
  <dc:description/>
  <cp:lastModifiedBy>Matthew Plotnikoff</cp:lastModifiedBy>
  <cp:revision>2</cp:revision>
  <cp:lastPrinted>2015-09-10T23:25:00Z</cp:lastPrinted>
  <dcterms:created xsi:type="dcterms:W3CDTF">2015-09-14T16:21:00Z</dcterms:created>
  <dcterms:modified xsi:type="dcterms:W3CDTF">2015-09-14T16:21:00Z</dcterms:modified>
</cp:coreProperties>
</file>