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534A" w14:textId="5D38FEB3" w:rsidR="00BF63EE" w:rsidRPr="005C006B" w:rsidRDefault="00BF63EE" w:rsidP="00BF63EE">
      <w:pPr>
        <w:pStyle w:val="Heading1"/>
        <w:pBdr>
          <w:bottom w:val="single" w:sz="4" w:space="1" w:color="auto"/>
        </w:pBdr>
        <w:rPr>
          <w:b/>
        </w:rPr>
      </w:pPr>
      <w:r w:rsidRPr="005C006B">
        <w:rPr>
          <w:b/>
        </w:rPr>
        <w:t xml:space="preserve">Project </w:t>
      </w:r>
      <w:r>
        <w:rPr>
          <w:b/>
        </w:rPr>
        <w:t>Closure</w:t>
      </w:r>
      <w:r w:rsidRPr="005C006B">
        <w:rPr>
          <w:b/>
        </w:rPr>
        <w:t xml:space="preserve"> </w:t>
      </w:r>
      <w:r w:rsidR="00F90327">
        <w:rPr>
          <w:b/>
        </w:rPr>
        <w:t>Form</w:t>
      </w:r>
    </w:p>
    <w:p w14:paraId="0CD4C9B2" w14:textId="2B62B6F1" w:rsidR="00E703C3" w:rsidRPr="00E703C3" w:rsidRDefault="002D7D34" w:rsidP="00BF63EE">
      <w:pPr>
        <w:rPr>
          <w:rStyle w:val="Heading2Char"/>
          <w:i/>
          <w:color w:val="auto"/>
          <w:sz w:val="22"/>
          <w:szCs w:val="22"/>
        </w:rPr>
      </w:pPr>
      <w:r>
        <w:rPr>
          <w:rStyle w:val="Heading2Char"/>
          <w:color w:val="auto"/>
          <w:sz w:val="22"/>
          <w:szCs w:val="22"/>
        </w:rPr>
        <w:t>T</w:t>
      </w:r>
      <w:r w:rsidR="00D25C37" w:rsidRPr="00E703C3">
        <w:rPr>
          <w:rStyle w:val="Heading2Char"/>
          <w:color w:val="auto"/>
          <w:sz w:val="22"/>
          <w:szCs w:val="22"/>
        </w:rPr>
        <w:t xml:space="preserve">he Project Sponsor </w:t>
      </w:r>
      <w:r>
        <w:rPr>
          <w:rStyle w:val="Heading2Char"/>
          <w:color w:val="auto"/>
          <w:sz w:val="22"/>
          <w:szCs w:val="22"/>
        </w:rPr>
        <w:t>completes</w:t>
      </w:r>
      <w:r w:rsidR="00D25C37" w:rsidRPr="00E703C3">
        <w:rPr>
          <w:rStyle w:val="Heading2Char"/>
          <w:color w:val="auto"/>
          <w:sz w:val="22"/>
          <w:szCs w:val="22"/>
        </w:rPr>
        <w:t xml:space="preserve"> this summary at the time of project closure.  </w:t>
      </w:r>
      <w:r w:rsidR="00FB318C" w:rsidRPr="00E703C3">
        <w:rPr>
          <w:rStyle w:val="Heading2Char"/>
          <w:color w:val="auto"/>
          <w:sz w:val="22"/>
          <w:szCs w:val="22"/>
        </w:rPr>
        <w:t>See the RPM Project Initiation Summary for additional project details.</w:t>
      </w:r>
      <w:r w:rsidR="00E703C3">
        <w:rPr>
          <w:rStyle w:val="Heading2Char"/>
          <w:i/>
          <w:color w:val="auto"/>
          <w:sz w:val="22"/>
          <w:szCs w:val="22"/>
        </w:rPr>
        <w:t xml:space="preserve"> </w:t>
      </w:r>
      <w:r w:rsidR="00E703C3" w:rsidRPr="00875B43">
        <w:rPr>
          <w:rStyle w:val="Heading2Char"/>
          <w:color w:val="auto"/>
          <w:sz w:val="22"/>
          <w:szCs w:val="22"/>
        </w:rPr>
        <w:t xml:space="preserve">For purposes of this form, the “project” is defined as what the Research Project Manager (RPM) </w:t>
      </w:r>
      <w:r>
        <w:rPr>
          <w:rStyle w:val="Heading2Char"/>
          <w:color w:val="auto"/>
          <w:sz w:val="22"/>
          <w:szCs w:val="22"/>
        </w:rPr>
        <w:t>was assigned</w:t>
      </w:r>
      <w:r w:rsidR="00E703C3" w:rsidRPr="00875B43">
        <w:rPr>
          <w:rStyle w:val="Heading2Char"/>
          <w:color w:val="auto"/>
          <w:sz w:val="22"/>
          <w:szCs w:val="22"/>
        </w:rPr>
        <w:t xml:space="preserve"> to work on.  This may or may not be the same as the </w:t>
      </w:r>
      <w:r w:rsidR="00E703C3">
        <w:rPr>
          <w:rStyle w:val="Heading2Char"/>
          <w:color w:val="auto"/>
          <w:sz w:val="22"/>
          <w:szCs w:val="22"/>
        </w:rPr>
        <w:t xml:space="preserve">associated </w:t>
      </w:r>
      <w:r w:rsidR="00E703C3" w:rsidRPr="00875B43">
        <w:rPr>
          <w:rStyle w:val="Heading2Char"/>
          <w:color w:val="auto"/>
          <w:sz w:val="22"/>
          <w:szCs w:val="22"/>
        </w:rPr>
        <w:t xml:space="preserve">project the </w:t>
      </w:r>
      <w:r w:rsidR="00DD5392">
        <w:rPr>
          <w:rStyle w:val="Heading2Char"/>
          <w:color w:val="auto"/>
          <w:sz w:val="22"/>
          <w:szCs w:val="22"/>
        </w:rPr>
        <w:t>Faculty Lead</w:t>
      </w:r>
      <w:r w:rsidR="00E703C3" w:rsidRPr="00875B43">
        <w:rPr>
          <w:rStyle w:val="Heading2Char"/>
          <w:color w:val="auto"/>
          <w:sz w:val="22"/>
          <w:szCs w:val="22"/>
        </w:rPr>
        <w:t xml:space="preserve"> is working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151"/>
      </w:tblGrid>
      <w:tr w:rsidR="00ED3D49" w:rsidRPr="004476A8" w14:paraId="5BA5A38A" w14:textId="77777777" w:rsidTr="00964265">
        <w:tc>
          <w:tcPr>
            <w:tcW w:w="3775" w:type="dxa"/>
            <w:shd w:val="clear" w:color="auto" w:fill="F2F2F2" w:themeFill="background1" w:themeFillShade="F2"/>
          </w:tcPr>
          <w:p w14:paraId="39ED1FEE" w14:textId="77777777" w:rsidR="00ED3D49" w:rsidRPr="001B63D1" w:rsidRDefault="00537790" w:rsidP="007251F4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1. </w:t>
            </w:r>
            <w:r w:rsidR="007251F4" w:rsidRPr="001B63D1">
              <w:rPr>
                <w:rStyle w:val="Heading2Char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51" w:type="dxa"/>
          </w:tcPr>
          <w:p w14:paraId="58EEC919" w14:textId="77777777" w:rsidR="00ED3D49" w:rsidRPr="004476A8" w:rsidRDefault="00ED3D49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ED3D49" w:rsidRPr="004476A8" w14:paraId="34A9306B" w14:textId="77777777" w:rsidTr="00964265">
        <w:tc>
          <w:tcPr>
            <w:tcW w:w="3775" w:type="dxa"/>
            <w:shd w:val="clear" w:color="auto" w:fill="F2F2F2" w:themeFill="background1" w:themeFillShade="F2"/>
          </w:tcPr>
          <w:p w14:paraId="7C7FCEB4" w14:textId="4D2D287F" w:rsidR="00ED3D49" w:rsidRPr="001B63D1" w:rsidRDefault="00537790" w:rsidP="00C51498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2. </w:t>
            </w:r>
            <w:r w:rsidR="00C51498"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Project Sponsor </w:t>
            </w:r>
          </w:p>
        </w:tc>
        <w:tc>
          <w:tcPr>
            <w:tcW w:w="6151" w:type="dxa"/>
          </w:tcPr>
          <w:p w14:paraId="4E29CCF8" w14:textId="77777777" w:rsidR="00ED3D49" w:rsidRPr="004476A8" w:rsidRDefault="00ED3D49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ED3D49" w:rsidRPr="004476A8" w14:paraId="59FF7FE0" w14:textId="77777777" w:rsidTr="00964265">
        <w:tc>
          <w:tcPr>
            <w:tcW w:w="3775" w:type="dxa"/>
            <w:shd w:val="clear" w:color="auto" w:fill="F2F2F2" w:themeFill="background1" w:themeFillShade="F2"/>
          </w:tcPr>
          <w:p w14:paraId="59B3490B" w14:textId="5881A750" w:rsidR="00ED3D49" w:rsidRPr="001B63D1" w:rsidRDefault="00537790" w:rsidP="00C51498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3. </w:t>
            </w:r>
            <w:r w:rsidR="00C51498" w:rsidRPr="001B63D1">
              <w:rPr>
                <w:rStyle w:val="Heading2Char"/>
                <w:b/>
                <w:color w:val="auto"/>
                <w:sz w:val="22"/>
                <w:szCs w:val="22"/>
              </w:rPr>
              <w:t>Project Start and End Dates</w:t>
            </w:r>
          </w:p>
        </w:tc>
        <w:tc>
          <w:tcPr>
            <w:tcW w:w="6151" w:type="dxa"/>
          </w:tcPr>
          <w:p w14:paraId="4E061279" w14:textId="77777777" w:rsidR="00ED3D49" w:rsidRPr="004476A8" w:rsidRDefault="00ED3D49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ED3D49" w:rsidRPr="004476A8" w14:paraId="0B497892" w14:textId="77777777" w:rsidTr="00964265">
        <w:tc>
          <w:tcPr>
            <w:tcW w:w="3775" w:type="dxa"/>
            <w:shd w:val="clear" w:color="auto" w:fill="F2F2F2" w:themeFill="background1" w:themeFillShade="F2"/>
          </w:tcPr>
          <w:p w14:paraId="39D99F00" w14:textId="3BD0539A" w:rsidR="00ED3D49" w:rsidRPr="001B63D1" w:rsidRDefault="00537790" w:rsidP="00133347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4. </w:t>
            </w:r>
            <w:r w:rsidR="00133347" w:rsidRPr="001B63D1">
              <w:rPr>
                <w:rStyle w:val="Heading2Char"/>
                <w:b/>
                <w:color w:val="auto"/>
                <w:sz w:val="22"/>
                <w:szCs w:val="22"/>
              </w:rPr>
              <w:t>RPM Level of Effort (% FTE)</w:t>
            </w:r>
          </w:p>
        </w:tc>
        <w:tc>
          <w:tcPr>
            <w:tcW w:w="6151" w:type="dxa"/>
          </w:tcPr>
          <w:p w14:paraId="6CB588AE" w14:textId="77777777" w:rsidR="00ED3D49" w:rsidRPr="004476A8" w:rsidRDefault="00ED3D49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ED3D49" w:rsidRPr="004476A8" w14:paraId="1857F6DC" w14:textId="77777777" w:rsidTr="00964265">
        <w:tc>
          <w:tcPr>
            <w:tcW w:w="3775" w:type="dxa"/>
            <w:shd w:val="clear" w:color="auto" w:fill="F2F2F2" w:themeFill="background1" w:themeFillShade="F2"/>
          </w:tcPr>
          <w:p w14:paraId="1CA3282C" w14:textId="7CD21370" w:rsidR="00ED3D49" w:rsidRPr="001B63D1" w:rsidRDefault="00537790" w:rsidP="00133347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5. </w:t>
            </w:r>
            <w:r w:rsidR="00133347" w:rsidRPr="001B63D1">
              <w:rPr>
                <w:rStyle w:val="Heading2Char"/>
                <w:b/>
                <w:color w:val="auto"/>
                <w:sz w:val="22"/>
                <w:szCs w:val="22"/>
              </w:rPr>
              <w:t>Is the RPM’s time cost-recoverable?</w:t>
            </w:r>
          </w:p>
        </w:tc>
        <w:tc>
          <w:tcPr>
            <w:tcW w:w="6151" w:type="dxa"/>
          </w:tcPr>
          <w:p w14:paraId="3A48DD20" w14:textId="77777777" w:rsidR="00ED3D49" w:rsidRPr="004476A8" w:rsidRDefault="00ED3D49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ED3D49" w:rsidRPr="004476A8" w14:paraId="13A9F2A3" w14:textId="77777777" w:rsidTr="00964265">
        <w:tc>
          <w:tcPr>
            <w:tcW w:w="3775" w:type="dxa"/>
            <w:shd w:val="clear" w:color="auto" w:fill="F2F2F2" w:themeFill="background1" w:themeFillShade="F2"/>
          </w:tcPr>
          <w:p w14:paraId="01A60E6C" w14:textId="77777777" w:rsidR="00ED3D49" w:rsidRPr="001B63D1" w:rsidRDefault="00537790" w:rsidP="00510132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6. </w:t>
            </w:r>
            <w:r w:rsidR="00ED3D49" w:rsidRPr="001B63D1">
              <w:rPr>
                <w:rStyle w:val="Heading2Char"/>
                <w:b/>
                <w:color w:val="auto"/>
                <w:sz w:val="22"/>
                <w:szCs w:val="22"/>
              </w:rPr>
              <w:t>Project Title</w:t>
            </w:r>
          </w:p>
        </w:tc>
        <w:tc>
          <w:tcPr>
            <w:tcW w:w="6151" w:type="dxa"/>
          </w:tcPr>
          <w:p w14:paraId="5A83F70F" w14:textId="77777777" w:rsidR="00ED3D49" w:rsidRPr="004476A8" w:rsidRDefault="00ED3D49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ED3D49" w:rsidRPr="004476A8" w14:paraId="77265C82" w14:textId="77777777" w:rsidTr="00964265">
        <w:tc>
          <w:tcPr>
            <w:tcW w:w="3775" w:type="dxa"/>
            <w:shd w:val="clear" w:color="auto" w:fill="F2F2F2" w:themeFill="background1" w:themeFillShade="F2"/>
          </w:tcPr>
          <w:p w14:paraId="79CE23A3" w14:textId="74FCFDB0" w:rsidR="00ED3D49" w:rsidRPr="001B63D1" w:rsidRDefault="00537790" w:rsidP="00510132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7. </w:t>
            </w:r>
            <w:r w:rsidR="00133347" w:rsidRPr="001B63D1">
              <w:rPr>
                <w:rStyle w:val="Heading2Char"/>
                <w:b/>
                <w:color w:val="auto"/>
                <w:sz w:val="22"/>
                <w:szCs w:val="22"/>
              </w:rPr>
              <w:t>Faculty Lead, if applicable</w:t>
            </w:r>
          </w:p>
        </w:tc>
        <w:tc>
          <w:tcPr>
            <w:tcW w:w="6151" w:type="dxa"/>
          </w:tcPr>
          <w:p w14:paraId="743A2EE7" w14:textId="77777777" w:rsidR="00ED3D49" w:rsidRPr="004476A8" w:rsidRDefault="00ED3D49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133347" w:rsidRPr="004476A8" w14:paraId="54912F18" w14:textId="77777777" w:rsidTr="00964265">
        <w:tc>
          <w:tcPr>
            <w:tcW w:w="3775" w:type="dxa"/>
            <w:shd w:val="clear" w:color="auto" w:fill="F2F2F2" w:themeFill="background1" w:themeFillShade="F2"/>
          </w:tcPr>
          <w:p w14:paraId="387FCF7E" w14:textId="13D7CE79" w:rsidR="00133347" w:rsidRPr="001B63D1" w:rsidRDefault="00133347" w:rsidP="00510132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>8. Research Project Manager (RPM)</w:t>
            </w:r>
          </w:p>
        </w:tc>
        <w:tc>
          <w:tcPr>
            <w:tcW w:w="6151" w:type="dxa"/>
          </w:tcPr>
          <w:p w14:paraId="1A47EE64" w14:textId="77777777" w:rsidR="00133347" w:rsidRPr="004476A8" w:rsidRDefault="00133347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ED3D49" w14:paraId="4BF9AFEA" w14:textId="77777777" w:rsidTr="00A43986">
        <w:tc>
          <w:tcPr>
            <w:tcW w:w="9926" w:type="dxa"/>
            <w:gridSpan w:val="2"/>
            <w:shd w:val="clear" w:color="auto" w:fill="F2F2F2" w:themeFill="background1" w:themeFillShade="F2"/>
          </w:tcPr>
          <w:p w14:paraId="15B7EC87" w14:textId="2E0E75B0" w:rsidR="00ED3D49" w:rsidRPr="001B63D1" w:rsidRDefault="00133347" w:rsidP="00BB447E">
            <w:pPr>
              <w:rPr>
                <w:rStyle w:val="Heading2Char"/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>9</w:t>
            </w:r>
            <w:r w:rsidR="00ED3D49"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. </w:t>
            </w:r>
            <w:r w:rsidR="00BB447E" w:rsidRPr="001B63D1">
              <w:rPr>
                <w:rStyle w:val="Heading2Char"/>
                <w:b/>
                <w:color w:val="auto"/>
                <w:sz w:val="22"/>
                <w:szCs w:val="22"/>
              </w:rPr>
              <w:t>What wa</w:t>
            </w:r>
            <w:r w:rsidR="00ED3D49"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s the </w:t>
            </w:r>
            <w:r w:rsidR="00BB447E" w:rsidRPr="001B63D1">
              <w:rPr>
                <w:rStyle w:val="Heading2Char"/>
                <w:b/>
                <w:color w:val="auto"/>
                <w:sz w:val="22"/>
                <w:szCs w:val="22"/>
              </w:rPr>
              <w:t>project s</w:t>
            </w:r>
            <w:r w:rsidR="00ED3D49"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cope </w:t>
            </w:r>
            <w:r w:rsidR="00BB447E" w:rsidRPr="001B63D1">
              <w:rPr>
                <w:rStyle w:val="Heading2Char"/>
                <w:b/>
                <w:color w:val="auto"/>
                <w:sz w:val="22"/>
                <w:szCs w:val="22"/>
              </w:rPr>
              <w:t>for the RPM?</w:t>
            </w:r>
          </w:p>
        </w:tc>
      </w:tr>
      <w:tr w:rsidR="00ED3D49" w14:paraId="145B06CD" w14:textId="77777777" w:rsidTr="00510132">
        <w:tc>
          <w:tcPr>
            <w:tcW w:w="9926" w:type="dxa"/>
            <w:gridSpan w:val="2"/>
          </w:tcPr>
          <w:p w14:paraId="44DE78AD" w14:textId="77777777" w:rsidR="00ED3D49" w:rsidRPr="001B63D1" w:rsidRDefault="00ED3D49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  <w:p w14:paraId="25C8686E" w14:textId="77777777" w:rsidR="00ED3D49" w:rsidRPr="001B63D1" w:rsidRDefault="00ED3D49" w:rsidP="00510132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ED3D49" w14:paraId="14E14F66" w14:textId="77777777" w:rsidTr="00A43986">
        <w:tc>
          <w:tcPr>
            <w:tcW w:w="9926" w:type="dxa"/>
            <w:gridSpan w:val="2"/>
            <w:shd w:val="clear" w:color="auto" w:fill="F2F2F2" w:themeFill="background1" w:themeFillShade="F2"/>
          </w:tcPr>
          <w:p w14:paraId="03209ADA" w14:textId="6BC646E2" w:rsidR="00ED3D49" w:rsidRPr="001B63D1" w:rsidRDefault="00133347" w:rsidP="007251F4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>10</w:t>
            </w:r>
            <w:r w:rsidR="007251F4" w:rsidRPr="001B63D1">
              <w:rPr>
                <w:rStyle w:val="Heading2Char"/>
                <w:b/>
                <w:color w:val="auto"/>
                <w:sz w:val="22"/>
                <w:szCs w:val="22"/>
              </w:rPr>
              <w:t>. What are the primary project accomplishments?</w:t>
            </w:r>
          </w:p>
        </w:tc>
      </w:tr>
      <w:tr w:rsidR="007251F4" w14:paraId="1EBF53D0" w14:textId="77777777" w:rsidTr="00510132">
        <w:tc>
          <w:tcPr>
            <w:tcW w:w="9926" w:type="dxa"/>
            <w:gridSpan w:val="2"/>
          </w:tcPr>
          <w:p w14:paraId="22AFCA5C" w14:textId="77777777" w:rsidR="007251F4" w:rsidRPr="001B63D1" w:rsidRDefault="007251F4" w:rsidP="00BF6D0D">
            <w:pPr>
              <w:pStyle w:val="ListParagraph"/>
              <w:numPr>
                <w:ilvl w:val="0"/>
                <w:numId w:val="3"/>
              </w:numPr>
              <w:rPr>
                <w:rStyle w:val="Heading2Char"/>
                <w:color w:val="auto"/>
                <w:sz w:val="22"/>
                <w:szCs w:val="22"/>
              </w:rPr>
            </w:pPr>
          </w:p>
          <w:p w14:paraId="4CF2EEC8" w14:textId="77777777" w:rsidR="007251F4" w:rsidRPr="001B63D1" w:rsidRDefault="007251F4" w:rsidP="00BF6D0D">
            <w:pPr>
              <w:pStyle w:val="ListParagraph"/>
              <w:numPr>
                <w:ilvl w:val="0"/>
                <w:numId w:val="3"/>
              </w:num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0E6823" w:rsidRPr="000E6823" w14:paraId="6B6AB9A4" w14:textId="77777777" w:rsidTr="000E6823">
        <w:tc>
          <w:tcPr>
            <w:tcW w:w="9926" w:type="dxa"/>
            <w:gridSpan w:val="2"/>
            <w:shd w:val="clear" w:color="auto" w:fill="F2F2F2" w:themeFill="background1" w:themeFillShade="F2"/>
          </w:tcPr>
          <w:p w14:paraId="63FFE7C1" w14:textId="54A8C6B6" w:rsidR="000E6823" w:rsidRPr="001B63D1" w:rsidRDefault="00133347" w:rsidP="000E6823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>11</w:t>
            </w:r>
            <w:r w:rsidR="000E6823" w:rsidRPr="001B63D1">
              <w:rPr>
                <w:rStyle w:val="Heading2Char"/>
                <w:b/>
                <w:color w:val="auto"/>
                <w:sz w:val="22"/>
                <w:szCs w:val="22"/>
              </w:rPr>
              <w:t>. Were the project outcomes consistent with the original project vision?</w:t>
            </w:r>
          </w:p>
        </w:tc>
      </w:tr>
      <w:tr w:rsidR="000E6823" w:rsidRPr="000E6823" w14:paraId="749AF1E5" w14:textId="77777777" w:rsidTr="000E6823">
        <w:tc>
          <w:tcPr>
            <w:tcW w:w="9926" w:type="dxa"/>
            <w:gridSpan w:val="2"/>
            <w:shd w:val="clear" w:color="auto" w:fill="FFFFFF" w:themeFill="background1"/>
          </w:tcPr>
          <w:p w14:paraId="61567AB1" w14:textId="77777777" w:rsidR="000E6823" w:rsidRPr="001B63D1" w:rsidRDefault="000E6823" w:rsidP="000E6823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</w:p>
          <w:p w14:paraId="1067AE6B" w14:textId="5A82A73B" w:rsidR="000E6823" w:rsidRPr="001B63D1" w:rsidRDefault="000E6823" w:rsidP="000E6823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</w:p>
        </w:tc>
      </w:tr>
      <w:tr w:rsidR="007251F4" w14:paraId="4FD3B114" w14:textId="77777777" w:rsidTr="00A43986">
        <w:tc>
          <w:tcPr>
            <w:tcW w:w="9926" w:type="dxa"/>
            <w:gridSpan w:val="2"/>
            <w:shd w:val="clear" w:color="auto" w:fill="F2F2F2" w:themeFill="background1" w:themeFillShade="F2"/>
          </w:tcPr>
          <w:p w14:paraId="2CFF0E48" w14:textId="5F02368E" w:rsidR="007251F4" w:rsidRPr="001B63D1" w:rsidRDefault="00133347" w:rsidP="007251F4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>12</w:t>
            </w:r>
            <w:r w:rsidR="007251F4" w:rsidRPr="001B63D1">
              <w:rPr>
                <w:rStyle w:val="Heading2Char"/>
                <w:b/>
                <w:color w:val="auto"/>
                <w:sz w:val="22"/>
                <w:szCs w:val="22"/>
              </w:rPr>
              <w:t>. Is the</w:t>
            </w:r>
            <w:r w:rsidR="000E6823"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 RPM’s portion of the</w:t>
            </w:r>
            <w:r w:rsidR="007251F4"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 project considered complete?</w:t>
            </w:r>
            <w:r w:rsidR="00BF6D0D" w:rsidRPr="001B63D1">
              <w:rPr>
                <w:rStyle w:val="Heading2Char"/>
                <w:b/>
                <w:color w:val="auto"/>
                <w:sz w:val="22"/>
                <w:szCs w:val="22"/>
              </w:rPr>
              <w:t xml:space="preserve"> If not, please explain. </w:t>
            </w:r>
          </w:p>
        </w:tc>
      </w:tr>
      <w:tr w:rsidR="00ED3D49" w14:paraId="0752CD75" w14:textId="77777777" w:rsidTr="00510132">
        <w:tc>
          <w:tcPr>
            <w:tcW w:w="9926" w:type="dxa"/>
            <w:gridSpan w:val="2"/>
          </w:tcPr>
          <w:p w14:paraId="073D2CB4" w14:textId="77777777" w:rsidR="00ED3D49" w:rsidRPr="001B63D1" w:rsidRDefault="00ED3D49" w:rsidP="00510132">
            <w:pPr>
              <w:shd w:val="clear" w:color="auto" w:fill="FFFFFF"/>
              <w:rPr>
                <w:rStyle w:val="Heading2Char"/>
                <w:color w:val="auto"/>
                <w:sz w:val="22"/>
                <w:szCs w:val="22"/>
              </w:rPr>
            </w:pPr>
          </w:p>
          <w:p w14:paraId="50E8A019" w14:textId="77777777" w:rsidR="00ED3D49" w:rsidRPr="001B63D1" w:rsidRDefault="00ED3D49" w:rsidP="00510132">
            <w:pPr>
              <w:shd w:val="clear" w:color="auto" w:fill="FFFFFF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ED3D49" w14:paraId="43BF5036" w14:textId="77777777" w:rsidTr="00A43986">
        <w:tc>
          <w:tcPr>
            <w:tcW w:w="9926" w:type="dxa"/>
            <w:gridSpan w:val="2"/>
            <w:shd w:val="clear" w:color="auto" w:fill="F2F2F2" w:themeFill="background1" w:themeFillShade="F2"/>
          </w:tcPr>
          <w:p w14:paraId="0EA0A3F9" w14:textId="739BB493" w:rsidR="00ED3D49" w:rsidRPr="001B63D1" w:rsidRDefault="00133347" w:rsidP="00510132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>13</w:t>
            </w:r>
            <w:r w:rsidR="00BB447E" w:rsidRPr="001B63D1">
              <w:rPr>
                <w:rStyle w:val="Heading2Char"/>
                <w:b/>
                <w:color w:val="auto"/>
                <w:sz w:val="22"/>
                <w:szCs w:val="22"/>
              </w:rPr>
              <w:t>. What are the project’s significant outstanding needs, risks, and/or next steps?</w:t>
            </w:r>
          </w:p>
        </w:tc>
      </w:tr>
      <w:tr w:rsidR="00ED3D49" w14:paraId="7E9A13DA" w14:textId="77777777" w:rsidTr="00510132">
        <w:tc>
          <w:tcPr>
            <w:tcW w:w="9926" w:type="dxa"/>
            <w:gridSpan w:val="2"/>
          </w:tcPr>
          <w:p w14:paraId="1D750FC5" w14:textId="77777777" w:rsidR="00ED3D49" w:rsidRPr="001B63D1" w:rsidRDefault="00ED3D49" w:rsidP="00BF6D0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Style w:val="Heading2Char"/>
                <w:color w:val="auto"/>
                <w:sz w:val="22"/>
                <w:szCs w:val="22"/>
              </w:rPr>
            </w:pPr>
          </w:p>
          <w:p w14:paraId="2EEABE7A" w14:textId="77777777" w:rsidR="00ED3D49" w:rsidRPr="001B63D1" w:rsidRDefault="00ED3D49" w:rsidP="00BF6D0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AD795D" w14:paraId="1772F460" w14:textId="77777777" w:rsidTr="00A43986">
        <w:tc>
          <w:tcPr>
            <w:tcW w:w="9926" w:type="dxa"/>
            <w:gridSpan w:val="2"/>
            <w:shd w:val="clear" w:color="auto" w:fill="F2F2F2" w:themeFill="background1" w:themeFillShade="F2"/>
          </w:tcPr>
          <w:p w14:paraId="3F2206FD" w14:textId="066467C3" w:rsidR="00AD795D" w:rsidRPr="001B63D1" w:rsidRDefault="00133347" w:rsidP="00AD795D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>14</w:t>
            </w:r>
            <w:r w:rsidR="00AD795D" w:rsidRPr="001B63D1">
              <w:rPr>
                <w:rStyle w:val="Heading2Char"/>
                <w:b/>
                <w:color w:val="auto"/>
                <w:sz w:val="22"/>
                <w:szCs w:val="22"/>
              </w:rPr>
              <w:t>. Is this project being handed off to someone else?  Who is now the primary contact for this project?</w:t>
            </w:r>
          </w:p>
        </w:tc>
      </w:tr>
      <w:tr w:rsidR="00AD795D" w14:paraId="4D6F96CC" w14:textId="77777777" w:rsidTr="00AD795D">
        <w:tc>
          <w:tcPr>
            <w:tcW w:w="9926" w:type="dxa"/>
            <w:gridSpan w:val="2"/>
            <w:shd w:val="clear" w:color="auto" w:fill="auto"/>
          </w:tcPr>
          <w:p w14:paraId="24679A1D" w14:textId="77777777" w:rsidR="00AD795D" w:rsidRPr="001B63D1" w:rsidRDefault="00AD795D" w:rsidP="00AD795D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</w:p>
          <w:p w14:paraId="3015BFE6" w14:textId="06C0902C" w:rsidR="00AD795D" w:rsidRPr="001B63D1" w:rsidRDefault="00AD795D" w:rsidP="00AD795D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</w:p>
        </w:tc>
      </w:tr>
      <w:tr w:rsidR="00AD795D" w14:paraId="500A7999" w14:textId="77777777" w:rsidTr="00A43986">
        <w:tc>
          <w:tcPr>
            <w:tcW w:w="9926" w:type="dxa"/>
            <w:gridSpan w:val="2"/>
            <w:shd w:val="clear" w:color="auto" w:fill="F2F2F2" w:themeFill="background1" w:themeFillShade="F2"/>
          </w:tcPr>
          <w:p w14:paraId="4C220444" w14:textId="4538D27E" w:rsidR="00AD795D" w:rsidRPr="001B63D1" w:rsidRDefault="00AD795D" w:rsidP="00133347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>1</w:t>
            </w:r>
            <w:r w:rsidR="00133347" w:rsidRPr="001B63D1">
              <w:rPr>
                <w:rStyle w:val="Heading2Char"/>
                <w:b/>
                <w:color w:val="auto"/>
                <w:sz w:val="22"/>
                <w:szCs w:val="22"/>
              </w:rPr>
              <w:t>5</w:t>
            </w:r>
            <w:r w:rsidRPr="001B63D1">
              <w:rPr>
                <w:rStyle w:val="Heading2Char"/>
                <w:b/>
                <w:color w:val="auto"/>
                <w:sz w:val="22"/>
                <w:szCs w:val="22"/>
              </w:rPr>
              <w:t>. Are there any significant lessons learned resulting from this project?</w:t>
            </w:r>
          </w:p>
        </w:tc>
      </w:tr>
      <w:tr w:rsidR="00AD795D" w14:paraId="200C3A3B" w14:textId="77777777" w:rsidTr="00AD795D">
        <w:tc>
          <w:tcPr>
            <w:tcW w:w="9926" w:type="dxa"/>
            <w:gridSpan w:val="2"/>
            <w:shd w:val="clear" w:color="auto" w:fill="auto"/>
          </w:tcPr>
          <w:p w14:paraId="72FE9230" w14:textId="77777777" w:rsidR="00AD795D" w:rsidRPr="001B63D1" w:rsidRDefault="00AD795D" w:rsidP="00AD795D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</w:p>
          <w:p w14:paraId="3CE7B4B4" w14:textId="24E4A79A" w:rsidR="00AD795D" w:rsidRPr="001B63D1" w:rsidRDefault="00AD795D" w:rsidP="00AD795D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</w:p>
        </w:tc>
      </w:tr>
      <w:tr w:rsidR="007E62D2" w:rsidRPr="007E62D2" w14:paraId="54800145" w14:textId="77777777" w:rsidTr="007E62D2">
        <w:tc>
          <w:tcPr>
            <w:tcW w:w="9926" w:type="dxa"/>
            <w:gridSpan w:val="2"/>
            <w:shd w:val="clear" w:color="auto" w:fill="F2F2F2" w:themeFill="background1" w:themeFillShade="F2"/>
            <w:hideMark/>
          </w:tcPr>
          <w:p w14:paraId="017DDC7B" w14:textId="67CA7E10" w:rsidR="007E62D2" w:rsidRPr="007E62D2" w:rsidRDefault="007E62D2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7E62D2">
              <w:rPr>
                <w:rStyle w:val="Heading2Char"/>
                <w:b/>
                <w:color w:val="auto"/>
                <w:sz w:val="22"/>
                <w:szCs w:val="22"/>
              </w:rPr>
              <w:t>1</w:t>
            </w:r>
            <w:r>
              <w:rPr>
                <w:rStyle w:val="Heading2Char"/>
                <w:b/>
                <w:color w:val="auto"/>
                <w:sz w:val="22"/>
                <w:szCs w:val="22"/>
              </w:rPr>
              <w:t>6. W</w:t>
            </w:r>
            <w:r w:rsidRPr="007E62D2">
              <w:rPr>
                <w:rStyle w:val="Heading2Char"/>
                <w:b/>
                <w:color w:val="auto"/>
                <w:sz w:val="22"/>
                <w:szCs w:val="22"/>
              </w:rPr>
              <w:t xml:space="preserve">here do </w:t>
            </w:r>
            <w:r>
              <w:rPr>
                <w:rStyle w:val="Heading2Char"/>
                <w:b/>
                <w:color w:val="auto"/>
                <w:sz w:val="22"/>
                <w:szCs w:val="22"/>
              </w:rPr>
              <w:t xml:space="preserve">the </w:t>
            </w:r>
            <w:r w:rsidRPr="007E62D2">
              <w:rPr>
                <w:rStyle w:val="Heading2Char"/>
                <w:b/>
                <w:color w:val="auto"/>
                <w:sz w:val="22"/>
                <w:szCs w:val="22"/>
              </w:rPr>
              <w:t xml:space="preserve">project files </w:t>
            </w:r>
            <w:r>
              <w:rPr>
                <w:rStyle w:val="Heading2Char"/>
                <w:b/>
                <w:color w:val="auto"/>
                <w:sz w:val="22"/>
                <w:szCs w:val="22"/>
              </w:rPr>
              <w:t xml:space="preserve">you have been accessing </w:t>
            </w:r>
            <w:r w:rsidRPr="007E62D2">
              <w:rPr>
                <w:rStyle w:val="Heading2Char"/>
                <w:b/>
                <w:color w:val="auto"/>
                <w:sz w:val="22"/>
                <w:szCs w:val="22"/>
              </w:rPr>
              <w:t xml:space="preserve">live? </w:t>
            </w:r>
          </w:p>
        </w:tc>
      </w:tr>
      <w:tr w:rsidR="007E62D2" w14:paraId="69FA73BC" w14:textId="77777777" w:rsidTr="007E62D2">
        <w:tc>
          <w:tcPr>
            <w:tcW w:w="9926" w:type="dxa"/>
            <w:gridSpan w:val="2"/>
          </w:tcPr>
          <w:p w14:paraId="4DBDA2D0" w14:textId="77777777" w:rsidR="007E62D2" w:rsidRDefault="007E62D2">
            <w:pPr>
              <w:rPr>
                <w:rStyle w:val="Heading2Char"/>
                <w:b/>
              </w:rPr>
            </w:pPr>
          </w:p>
          <w:p w14:paraId="7F1BD655" w14:textId="77777777" w:rsidR="007E62D2" w:rsidRDefault="007E62D2">
            <w:pPr>
              <w:rPr>
                <w:rStyle w:val="Heading2Char"/>
                <w:b/>
              </w:rPr>
            </w:pPr>
          </w:p>
        </w:tc>
      </w:tr>
    </w:tbl>
    <w:p w14:paraId="77F8819C" w14:textId="77777777" w:rsidR="00ED3D49" w:rsidRDefault="00ED3D49" w:rsidP="00ED3D49">
      <w:bookmarkStart w:id="0" w:name="_GoBack"/>
      <w:bookmarkEnd w:id="0"/>
    </w:p>
    <w:sectPr w:rsidR="00ED3D49" w:rsidSect="00594CE7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640F0" w14:textId="77777777" w:rsidR="00BF63EE" w:rsidRDefault="00BF63EE" w:rsidP="00BF63EE">
      <w:pPr>
        <w:spacing w:after="0" w:line="240" w:lineRule="auto"/>
      </w:pPr>
      <w:r>
        <w:separator/>
      </w:r>
    </w:p>
  </w:endnote>
  <w:endnote w:type="continuationSeparator" w:id="0">
    <w:p w14:paraId="4A68F992" w14:textId="77777777" w:rsidR="00BF63EE" w:rsidRDefault="00BF63EE" w:rsidP="00BF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712F66F1" w14:textId="7940B4E3" w:rsidR="00AF6A80" w:rsidRDefault="00AF6A80" w:rsidP="00AF6A80">
        <w:pPr>
          <w:pStyle w:val="Foot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9295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9295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14:paraId="1AC5D9DF" w14:textId="46A65F21" w:rsidR="008F629D" w:rsidRPr="00AF6A80" w:rsidRDefault="00AF6A80" w:rsidP="00AF6A80">
        <w:pPr>
          <w:pStyle w:val="Footer"/>
          <w:jc w:val="right"/>
        </w:pPr>
        <w:r>
          <w:t xml:space="preserve">Form last updated </w:t>
        </w:r>
        <w:r w:rsidR="00F9295D">
          <w:t>16 March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12569" w14:textId="77777777" w:rsidR="00BF63EE" w:rsidRDefault="00BF63EE" w:rsidP="00BF63EE">
      <w:pPr>
        <w:spacing w:after="0" w:line="240" w:lineRule="auto"/>
      </w:pPr>
      <w:r>
        <w:separator/>
      </w:r>
    </w:p>
  </w:footnote>
  <w:footnote w:type="continuationSeparator" w:id="0">
    <w:p w14:paraId="4DE92BE2" w14:textId="77777777" w:rsidR="00BF63EE" w:rsidRDefault="00BF63EE" w:rsidP="00BF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423B" w14:textId="77777777" w:rsidR="00C766D7" w:rsidRDefault="00BF63EE">
    <w:pPr>
      <w:pStyle w:val="Header"/>
    </w:pPr>
    <w:r>
      <w:rPr>
        <w:rFonts w:ascii="Trebuchet MS" w:hAnsi="Trebuchet MS"/>
        <w:b/>
        <w:noProof/>
        <w:color w:val="A6192E"/>
        <w:sz w:val="32"/>
      </w:rPr>
      <w:drawing>
        <wp:anchor distT="0" distB="0" distL="114300" distR="114300" simplePos="0" relativeHeight="251659264" behindDoc="0" locked="0" layoutInCell="1" allowOverlap="1" wp14:anchorId="49C0BE44" wp14:editId="02502454">
          <wp:simplePos x="0" y="0"/>
          <wp:positionH relativeFrom="margin">
            <wp:posOffset>19050</wp:posOffset>
          </wp:positionH>
          <wp:positionV relativeFrom="paragraph">
            <wp:posOffset>-228600</wp:posOffset>
          </wp:positionV>
          <wp:extent cx="2523490" cy="504190"/>
          <wp:effectExtent l="0" t="0" r="0" b="0"/>
          <wp:wrapThrough wrapText="bothSides">
            <wp:wrapPolygon edited="0">
              <wp:start x="0" y="0"/>
              <wp:lineTo x="0" y="20403"/>
              <wp:lineTo x="21361" y="20403"/>
              <wp:lineTo x="213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ional Strategic Awards_sp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904"/>
    <w:multiLevelType w:val="hybridMultilevel"/>
    <w:tmpl w:val="18D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76EBC"/>
    <w:multiLevelType w:val="hybridMultilevel"/>
    <w:tmpl w:val="22A6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605A"/>
    <w:multiLevelType w:val="hybridMultilevel"/>
    <w:tmpl w:val="5EE8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EE"/>
    <w:rsid w:val="000E6823"/>
    <w:rsid w:val="000F4C83"/>
    <w:rsid w:val="00133347"/>
    <w:rsid w:val="001B63D1"/>
    <w:rsid w:val="00217E06"/>
    <w:rsid w:val="002D7D34"/>
    <w:rsid w:val="004677F1"/>
    <w:rsid w:val="0051070B"/>
    <w:rsid w:val="00537790"/>
    <w:rsid w:val="00601FA1"/>
    <w:rsid w:val="0065383C"/>
    <w:rsid w:val="00714FD9"/>
    <w:rsid w:val="007251F4"/>
    <w:rsid w:val="007E62D2"/>
    <w:rsid w:val="00846663"/>
    <w:rsid w:val="00964265"/>
    <w:rsid w:val="009D2050"/>
    <w:rsid w:val="00A43986"/>
    <w:rsid w:val="00AD795D"/>
    <w:rsid w:val="00AF6A80"/>
    <w:rsid w:val="00BA0170"/>
    <w:rsid w:val="00BB447E"/>
    <w:rsid w:val="00BF63EE"/>
    <w:rsid w:val="00BF6D0D"/>
    <w:rsid w:val="00C4040E"/>
    <w:rsid w:val="00C51498"/>
    <w:rsid w:val="00D25C37"/>
    <w:rsid w:val="00DD5392"/>
    <w:rsid w:val="00E703C3"/>
    <w:rsid w:val="00ED3D49"/>
    <w:rsid w:val="00F90327"/>
    <w:rsid w:val="00F9295D"/>
    <w:rsid w:val="00FB318C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5C27"/>
  <w15:chartTrackingRefBased/>
  <w15:docId w15:val="{A56BFC16-3E71-4F1E-9E8D-E92499C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EE"/>
  </w:style>
  <w:style w:type="paragraph" w:styleId="Heading1">
    <w:name w:val="heading 1"/>
    <w:basedOn w:val="Normal"/>
    <w:next w:val="Normal"/>
    <w:link w:val="Heading1Char"/>
    <w:uiPriority w:val="9"/>
    <w:qFormat/>
    <w:rsid w:val="00BF6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3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63EE"/>
    <w:pPr>
      <w:ind w:left="720"/>
      <w:contextualSpacing/>
    </w:pPr>
  </w:style>
  <w:style w:type="table" w:styleId="TableGrid">
    <w:name w:val="Table Grid"/>
    <w:basedOn w:val="TableNormal"/>
    <w:uiPriority w:val="39"/>
    <w:rsid w:val="00B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EE"/>
  </w:style>
  <w:style w:type="paragraph" w:styleId="Footer">
    <w:name w:val="footer"/>
    <w:basedOn w:val="Normal"/>
    <w:link w:val="FooterChar"/>
    <w:uiPriority w:val="99"/>
    <w:unhideWhenUsed/>
    <w:rsid w:val="00BF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EE"/>
  </w:style>
  <w:style w:type="paragraph" w:styleId="FootnoteText">
    <w:name w:val="footnote text"/>
    <w:basedOn w:val="Normal"/>
    <w:link w:val="FootnoteTextChar"/>
    <w:uiPriority w:val="99"/>
    <w:semiHidden/>
    <w:unhideWhenUsed/>
    <w:rsid w:val="00BF63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3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3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Sivak</dc:creator>
  <cp:keywords/>
  <dc:description/>
  <cp:lastModifiedBy>Kimberly Sivak</cp:lastModifiedBy>
  <cp:revision>5</cp:revision>
  <dcterms:created xsi:type="dcterms:W3CDTF">2019-10-04T18:23:00Z</dcterms:created>
  <dcterms:modified xsi:type="dcterms:W3CDTF">2022-04-12T19:56:00Z</dcterms:modified>
</cp:coreProperties>
</file>