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B7B2" w14:textId="2D4D1F5C" w:rsidR="00163CD7" w:rsidRPr="00C42417" w:rsidRDefault="00775451" w:rsidP="00BD21BD">
      <w:pPr>
        <w:spacing w:beforeAutospacing="1" w:after="100" w:afterAutospacing="1" w:line="276" w:lineRule="auto"/>
        <w:outlineLvl w:val="0"/>
        <w:rPr>
          <w:rFonts w:eastAsia="Times New Roman" w:cs="Times New Roman"/>
          <w:b/>
          <w:bCs/>
          <w:sz w:val="22"/>
          <w:szCs w:val="22"/>
        </w:rPr>
      </w:pPr>
      <w:bookmarkStart w:id="0" w:name="_GoBack"/>
      <w:bookmarkEnd w:id="0"/>
      <w:r w:rsidRPr="00C42417">
        <w:rPr>
          <w:rFonts w:eastAsia="Times New Roman" w:cs="Times New Roman"/>
          <w:b/>
          <w:bCs/>
          <w:kern w:val="36"/>
          <w:sz w:val="22"/>
          <w:szCs w:val="22"/>
        </w:rPr>
        <w:t>School for the Contemporary Arts</w:t>
      </w:r>
      <w:r w:rsidR="00163CD7" w:rsidRPr="00C42417">
        <w:rPr>
          <w:rFonts w:eastAsia="Times New Roman" w:cs="Times New Roman"/>
          <w:b/>
          <w:bCs/>
          <w:kern w:val="36"/>
          <w:sz w:val="22"/>
          <w:szCs w:val="22"/>
        </w:rPr>
        <w:t xml:space="preserve"> - Tier 2 Canada Research Chair </w:t>
      </w:r>
      <w:r w:rsidR="00EF04DB">
        <w:rPr>
          <w:rFonts w:eastAsia="Times New Roman" w:cs="Times New Roman"/>
          <w:b/>
          <w:bCs/>
          <w:kern w:val="36"/>
          <w:sz w:val="22"/>
          <w:szCs w:val="22"/>
        </w:rPr>
        <w:t xml:space="preserve">in </w:t>
      </w:r>
      <w:r w:rsidRPr="00C42417">
        <w:rPr>
          <w:rFonts w:eastAsia="Times New Roman" w:cs="Times New Roman"/>
          <w:b/>
          <w:bCs/>
          <w:kern w:val="36"/>
          <w:sz w:val="22"/>
          <w:szCs w:val="22"/>
        </w:rPr>
        <w:t xml:space="preserve">Indigenous Contemporary </w:t>
      </w:r>
      <w:r w:rsidR="00E443C0">
        <w:rPr>
          <w:rFonts w:eastAsia="Times New Roman" w:cs="Times New Roman"/>
          <w:b/>
          <w:bCs/>
          <w:kern w:val="36"/>
          <w:sz w:val="22"/>
          <w:szCs w:val="22"/>
        </w:rPr>
        <w:t xml:space="preserve">Arts </w:t>
      </w:r>
      <w:r w:rsidR="00E443C0">
        <w:rPr>
          <w:rFonts w:eastAsia="Times New Roman" w:cs="Times New Roman"/>
          <w:b/>
          <w:bCs/>
          <w:sz w:val="22"/>
          <w:szCs w:val="22"/>
        </w:rPr>
        <w:t>S</w:t>
      </w:r>
      <w:r w:rsidR="00163CD7" w:rsidRPr="00C42417">
        <w:rPr>
          <w:rFonts w:eastAsia="Times New Roman" w:cs="Times New Roman"/>
          <w:b/>
          <w:bCs/>
          <w:sz w:val="22"/>
          <w:szCs w:val="22"/>
        </w:rPr>
        <w:t>imon Fraser University (</w:t>
      </w:r>
      <w:r w:rsidRPr="00C42417">
        <w:rPr>
          <w:rFonts w:eastAsia="Times New Roman" w:cs="Times New Roman"/>
          <w:b/>
          <w:bCs/>
          <w:sz w:val="22"/>
          <w:szCs w:val="22"/>
        </w:rPr>
        <w:t>Vancouver</w:t>
      </w:r>
      <w:r w:rsidR="00163CD7" w:rsidRPr="00C42417">
        <w:rPr>
          <w:rFonts w:eastAsia="Times New Roman" w:cs="Times New Roman"/>
          <w:b/>
          <w:bCs/>
          <w:sz w:val="22"/>
          <w:szCs w:val="22"/>
        </w:rPr>
        <w:t xml:space="preserve"> Campus)</w:t>
      </w:r>
    </w:p>
    <w:p w14:paraId="7669E7C7" w14:textId="615DBDD2" w:rsidR="00D544CF" w:rsidRPr="00C42417" w:rsidRDefault="00D544CF" w:rsidP="00BD21BD">
      <w:pPr>
        <w:spacing w:beforeAutospacing="1" w:after="100" w:afterAutospacing="1" w:line="276" w:lineRule="auto"/>
        <w:outlineLvl w:val="0"/>
        <w:rPr>
          <w:rFonts w:eastAsia="Times New Roman" w:cs="Times New Roman"/>
          <w:b/>
          <w:bCs/>
          <w:sz w:val="22"/>
          <w:szCs w:val="22"/>
        </w:rPr>
      </w:pPr>
      <w:r w:rsidRPr="00C42417">
        <w:rPr>
          <w:rFonts w:eastAsia="Times New Roman" w:cs="Times New Roman"/>
          <w:b/>
          <w:bCs/>
          <w:sz w:val="22"/>
          <w:szCs w:val="22"/>
        </w:rPr>
        <w:t>Date posted:</w:t>
      </w:r>
      <w:r w:rsidR="00AA6011">
        <w:rPr>
          <w:rFonts w:eastAsia="Times New Roman" w:cs="Times New Roman"/>
          <w:b/>
          <w:bCs/>
          <w:sz w:val="22"/>
          <w:szCs w:val="22"/>
        </w:rPr>
        <w:t xml:space="preserve"> December 1, 2020</w:t>
      </w:r>
    </w:p>
    <w:p w14:paraId="6DE9EA14" w14:textId="4D922AE7" w:rsidR="00163CD7" w:rsidRPr="00C42417" w:rsidRDefault="00AB43F3" w:rsidP="00BD21BD">
      <w:pPr>
        <w:spacing w:before="100" w:beforeAutospacing="1" w:after="100" w:afterAutospacing="1" w:line="276" w:lineRule="auto"/>
        <w:rPr>
          <w:rFonts w:eastAsia="Times New Roman" w:cs="Times New Roman"/>
          <w:sz w:val="22"/>
          <w:szCs w:val="22"/>
        </w:rPr>
      </w:pPr>
      <w:r w:rsidRPr="00C42417">
        <w:rPr>
          <w:rFonts w:eastAsia="Times New Roman" w:cs="Times New Roman"/>
          <w:sz w:val="22"/>
          <w:szCs w:val="22"/>
        </w:rPr>
        <w:t>Simon Fraser University (SFU), located on unceded Coast Salish Territory</w:t>
      </w:r>
      <w:r w:rsidR="009637A9">
        <w:rPr>
          <w:rFonts w:eastAsia="Times New Roman" w:cs="Times New Roman"/>
          <w:sz w:val="22"/>
          <w:szCs w:val="22"/>
        </w:rPr>
        <w:t xml:space="preserve">, </w:t>
      </w:r>
      <w:r w:rsidR="00D544CF" w:rsidRPr="00C42417">
        <w:rPr>
          <w:rFonts w:eastAsia="Times New Roman" w:cs="Times New Roman"/>
          <w:sz w:val="22"/>
          <w:szCs w:val="22"/>
        </w:rPr>
        <w:t xml:space="preserve">the traditional territories of the </w:t>
      </w:r>
      <w:r w:rsidR="00163CD7" w:rsidRPr="00C42417">
        <w:rPr>
          <w:rFonts w:eastAsia="Times New Roman" w:cs="Times New Roman"/>
          <w:sz w:val="22"/>
          <w:szCs w:val="22"/>
        </w:rPr>
        <w:t xml:space="preserve">Sḵwx̱wú7mesh Úxwumixw (Squamish), xʷməθkʷəy̓əm (Musqueam), Sel̓íl̓witulh (Tsleil-Waututh), q̓ic̓əy̓ (Katzie), and kwikwəƛ̓ əm (Kwikwetlem) </w:t>
      </w:r>
      <w:r w:rsidR="006B55C1" w:rsidRPr="00C42417">
        <w:rPr>
          <w:rFonts w:eastAsia="Times New Roman" w:cs="Times New Roman"/>
          <w:sz w:val="22"/>
          <w:szCs w:val="22"/>
        </w:rPr>
        <w:t xml:space="preserve">peoples, </w:t>
      </w:r>
      <w:r w:rsidR="00D544CF" w:rsidRPr="00C42417">
        <w:rPr>
          <w:rFonts w:eastAsia="Times New Roman" w:cs="Times New Roman"/>
          <w:sz w:val="22"/>
          <w:szCs w:val="22"/>
        </w:rPr>
        <w:t xml:space="preserve">is actively building a diverse, inclusive community and invites applications for a Tier 2 Canada Research Chair (CRC) </w:t>
      </w:r>
      <w:r w:rsidR="00163CD7" w:rsidRPr="00C42417">
        <w:rPr>
          <w:rFonts w:eastAsia="Times New Roman" w:cs="Times New Roman"/>
          <w:sz w:val="22"/>
          <w:szCs w:val="22"/>
        </w:rPr>
        <w:t xml:space="preserve">in </w:t>
      </w:r>
      <w:r w:rsidR="00775451" w:rsidRPr="00C42417">
        <w:rPr>
          <w:rFonts w:eastAsia="Times New Roman" w:cs="Times New Roman"/>
          <w:sz w:val="22"/>
          <w:szCs w:val="22"/>
        </w:rPr>
        <w:t xml:space="preserve">Indigenous </w:t>
      </w:r>
      <w:r w:rsidR="00660A44">
        <w:rPr>
          <w:rFonts w:eastAsia="Times New Roman" w:cs="Times New Roman"/>
          <w:sz w:val="22"/>
          <w:szCs w:val="22"/>
        </w:rPr>
        <w:t xml:space="preserve">Contemporary Arts in </w:t>
      </w:r>
      <w:r w:rsidR="00163CD7" w:rsidRPr="00C42417">
        <w:rPr>
          <w:rFonts w:eastAsia="Times New Roman" w:cs="Times New Roman"/>
          <w:sz w:val="22"/>
          <w:szCs w:val="22"/>
        </w:rPr>
        <w:t xml:space="preserve">the </w:t>
      </w:r>
      <w:r w:rsidR="00775451" w:rsidRPr="00C42417">
        <w:rPr>
          <w:rFonts w:eastAsia="Times New Roman" w:cs="Times New Roman"/>
          <w:sz w:val="22"/>
          <w:szCs w:val="22"/>
        </w:rPr>
        <w:t>School for the Contemporary Arts</w:t>
      </w:r>
      <w:r w:rsidR="00163CD7" w:rsidRPr="00C42417">
        <w:rPr>
          <w:rFonts w:eastAsia="Times New Roman" w:cs="Times New Roman"/>
          <w:sz w:val="22"/>
          <w:szCs w:val="22"/>
        </w:rPr>
        <w:t>.</w:t>
      </w:r>
      <w:r w:rsidR="00D348C2" w:rsidRPr="00C42417">
        <w:rPr>
          <w:rFonts w:eastAsia="Times New Roman" w:cs="Times New Roman"/>
          <w:sz w:val="22"/>
          <w:szCs w:val="22"/>
        </w:rPr>
        <w:t xml:space="preserve"> This CRC appointment opportunity is intended for emerging artists or artist/scholars in Indigenous Contemporary </w:t>
      </w:r>
      <w:r w:rsidR="00E443C0">
        <w:rPr>
          <w:rFonts w:eastAsia="Times New Roman" w:cs="Times New Roman"/>
          <w:sz w:val="22"/>
          <w:szCs w:val="22"/>
        </w:rPr>
        <w:t>Arts</w:t>
      </w:r>
      <w:r w:rsidR="00D348C2" w:rsidRPr="00C42417">
        <w:rPr>
          <w:rFonts w:eastAsia="Times New Roman" w:cs="Times New Roman"/>
          <w:sz w:val="22"/>
          <w:szCs w:val="22"/>
        </w:rPr>
        <w:t>, at the rank of assistant or associate professo</w:t>
      </w:r>
      <w:r w:rsidR="006F4298">
        <w:rPr>
          <w:rFonts w:eastAsia="Times New Roman" w:cs="Times New Roman"/>
          <w:sz w:val="22"/>
          <w:szCs w:val="22"/>
        </w:rPr>
        <w:t>r</w:t>
      </w:r>
      <w:r w:rsidR="00E25250">
        <w:rPr>
          <w:rFonts w:eastAsia="Times New Roman" w:cs="Times New Roman"/>
          <w:sz w:val="22"/>
          <w:szCs w:val="22"/>
        </w:rPr>
        <w:t>.</w:t>
      </w:r>
      <w:r w:rsidR="00D348C2" w:rsidRPr="00C42417">
        <w:rPr>
          <w:rFonts w:eastAsia="Times New Roman" w:cs="Times New Roman"/>
          <w:sz w:val="22"/>
          <w:szCs w:val="22"/>
        </w:rPr>
        <w:t xml:space="preserve"> </w:t>
      </w:r>
    </w:p>
    <w:p w14:paraId="699FDBC5" w14:textId="50C865B0" w:rsidR="004763C7" w:rsidRPr="009B7755" w:rsidRDefault="004763C7" w:rsidP="00BD21BD">
      <w:pPr>
        <w:spacing w:before="100" w:beforeAutospacing="1" w:after="100" w:afterAutospacing="1" w:line="276" w:lineRule="auto"/>
        <w:rPr>
          <w:rFonts w:ascii="Calibri" w:eastAsia="Times New Roman" w:hAnsi="Calibri" w:cs="Calibri"/>
          <w:sz w:val="22"/>
          <w:szCs w:val="22"/>
        </w:rPr>
      </w:pPr>
      <w:r w:rsidRPr="009B7755">
        <w:rPr>
          <w:rFonts w:ascii="Calibri" w:hAnsi="Calibri" w:cs="Calibri"/>
          <w:sz w:val="22"/>
          <w:szCs w:val="22"/>
        </w:rPr>
        <w:t xml:space="preserve">The </w:t>
      </w:r>
      <w:r w:rsidRPr="009B7755">
        <w:rPr>
          <w:rFonts w:ascii="Calibri" w:eastAsia="Times New Roman" w:hAnsi="Calibri" w:cs="Calibri"/>
          <w:color w:val="000000"/>
          <w:sz w:val="22"/>
          <w:szCs w:val="22"/>
        </w:rPr>
        <w:t>School for the Contemporary Arts</w:t>
      </w:r>
      <w:r w:rsidR="00EF04DB">
        <w:rPr>
          <w:rFonts w:ascii="Calibri" w:eastAsia="Times New Roman" w:hAnsi="Calibri" w:cs="Calibri"/>
          <w:color w:val="000000"/>
          <w:sz w:val="22"/>
          <w:szCs w:val="22"/>
        </w:rPr>
        <w:t xml:space="preserve"> (SCA)</w:t>
      </w:r>
      <w:r w:rsidRPr="009B7755">
        <w:rPr>
          <w:rFonts w:ascii="Calibri" w:eastAsia="Times New Roman" w:hAnsi="Calibri" w:cs="Calibri"/>
          <w:color w:val="000000"/>
          <w:sz w:val="22"/>
          <w:szCs w:val="22"/>
        </w:rPr>
        <w:t xml:space="preserve">, situated in one of downtown Vancouver’s most dynamic and diverse neighbourhoods, offers a unique curriculum in which studio classes in dance, film, music/sound, theatre performance and production, and visual art are integrated with the historical and theoretical study of the arts. This meeting of creative practice with academic enquiry is a core value of the school and is enhanced by our attention to critical contemporary issues as well as our commitment to interdisciplinary collaboration both within the classroom and beyond. The SCA </w:t>
      </w:r>
      <w:r w:rsidRPr="009B7755">
        <w:rPr>
          <w:rFonts w:ascii="Calibri" w:hAnsi="Calibri" w:cs="Calibri"/>
          <w:sz w:val="22"/>
          <w:szCs w:val="22"/>
        </w:rPr>
        <w:t>offers a BA in Art, Performance</w:t>
      </w:r>
      <w:r w:rsidR="00EF04DB">
        <w:rPr>
          <w:rFonts w:ascii="Calibri" w:hAnsi="Calibri" w:cs="Calibri"/>
          <w:sz w:val="22"/>
          <w:szCs w:val="22"/>
        </w:rPr>
        <w:t>,</w:t>
      </w:r>
      <w:r w:rsidRPr="009B7755">
        <w:rPr>
          <w:rFonts w:ascii="Calibri" w:hAnsi="Calibri" w:cs="Calibri"/>
          <w:sz w:val="22"/>
          <w:szCs w:val="22"/>
        </w:rPr>
        <w:t xml:space="preserve"> and Cinema Studies</w:t>
      </w:r>
      <w:r w:rsidR="00EF04DB">
        <w:rPr>
          <w:rFonts w:ascii="Calibri" w:hAnsi="Calibri" w:cs="Calibri"/>
          <w:sz w:val="22"/>
          <w:szCs w:val="22"/>
        </w:rPr>
        <w:t>,</w:t>
      </w:r>
      <w:r w:rsidRPr="009B7755">
        <w:rPr>
          <w:rFonts w:ascii="Calibri" w:hAnsi="Calibri" w:cs="Calibri"/>
          <w:sz w:val="22"/>
          <w:szCs w:val="22"/>
        </w:rPr>
        <w:t xml:space="preserve"> and BFAs in Dance, Film, Music/Sound, Theatre Performance</w:t>
      </w:r>
      <w:r w:rsidR="00EF04DB">
        <w:rPr>
          <w:rFonts w:ascii="Calibri" w:hAnsi="Calibri" w:cs="Calibri"/>
          <w:sz w:val="22"/>
          <w:szCs w:val="22"/>
        </w:rPr>
        <w:t>,</w:t>
      </w:r>
      <w:r w:rsidRPr="009B7755">
        <w:rPr>
          <w:rFonts w:ascii="Calibri" w:hAnsi="Calibri" w:cs="Calibri"/>
          <w:sz w:val="22"/>
          <w:szCs w:val="22"/>
        </w:rPr>
        <w:t xml:space="preserve"> and Production and Design, and Visual Art, as well as an interdisciplinary MFA and an MA in Contemporary Arts.</w:t>
      </w:r>
      <w:r w:rsidRPr="009B7755">
        <w:rPr>
          <w:rFonts w:ascii="Calibri" w:eastAsia="Times New Roman" w:hAnsi="Calibri" w:cs="Calibri"/>
          <w:sz w:val="22"/>
          <w:szCs w:val="22"/>
        </w:rPr>
        <w:t xml:space="preserve"> </w:t>
      </w:r>
    </w:p>
    <w:p w14:paraId="41C5FD6C" w14:textId="425903EA" w:rsidR="00163CD7" w:rsidRPr="00C42417" w:rsidRDefault="00747B2E" w:rsidP="00BD21BD">
      <w:pPr>
        <w:spacing w:before="100" w:beforeAutospacing="1" w:after="100" w:afterAutospacing="1" w:line="276" w:lineRule="auto"/>
        <w:rPr>
          <w:rFonts w:eastAsia="Times New Roman" w:cs="Times New Roman"/>
          <w:sz w:val="22"/>
          <w:szCs w:val="22"/>
        </w:rPr>
      </w:pPr>
      <w:r>
        <w:rPr>
          <w:sz w:val="22"/>
          <w:szCs w:val="22"/>
        </w:rPr>
        <w:t>We are seeking an emerging artist or artist/scholar with an art practice and/or scholarly record in performance (theatre, dance, interdisciplinary performance), music/sound (creative music practice), film/video, or visual art.</w:t>
      </w:r>
      <w:r w:rsidR="005E20FE" w:rsidRPr="00E443C0">
        <w:rPr>
          <w:sz w:val="22"/>
          <w:szCs w:val="22"/>
        </w:rPr>
        <w:t xml:space="preserve"> </w:t>
      </w:r>
      <w:r w:rsidR="0097196E">
        <w:rPr>
          <w:rFonts w:eastAsia="Times New Roman" w:cs="Times New Roman"/>
          <w:sz w:val="22"/>
          <w:szCs w:val="22"/>
        </w:rPr>
        <w:t>An interdisciplinary approach to research and practice</w:t>
      </w:r>
      <w:r w:rsidR="0097196E" w:rsidRPr="00C42417">
        <w:rPr>
          <w:rFonts w:eastAsia="Times New Roman" w:cs="Times New Roman"/>
          <w:sz w:val="22"/>
          <w:szCs w:val="22"/>
        </w:rPr>
        <w:t xml:space="preserve"> is encouraged.</w:t>
      </w:r>
      <w:r w:rsidR="0097196E">
        <w:rPr>
          <w:rFonts w:eastAsia="Times New Roman" w:cs="Times New Roman"/>
          <w:sz w:val="22"/>
          <w:szCs w:val="22"/>
        </w:rPr>
        <w:t xml:space="preserve"> </w:t>
      </w:r>
      <w:r w:rsidR="00163CD7" w:rsidRPr="00C42417">
        <w:rPr>
          <w:rFonts w:eastAsia="Times New Roman" w:cs="Times New Roman"/>
          <w:sz w:val="22"/>
          <w:szCs w:val="22"/>
        </w:rPr>
        <w:t xml:space="preserve">Appointment to a continuing faculty position in the </w:t>
      </w:r>
      <w:r w:rsidR="005E20FE" w:rsidRPr="00C42417">
        <w:rPr>
          <w:rFonts w:eastAsia="Times New Roman" w:cs="Times New Roman"/>
          <w:sz w:val="22"/>
          <w:szCs w:val="22"/>
        </w:rPr>
        <w:t>School for the Contemporary Arts</w:t>
      </w:r>
      <w:r w:rsidR="00163CD7" w:rsidRPr="00C42417">
        <w:rPr>
          <w:rFonts w:eastAsia="Times New Roman" w:cs="Times New Roman"/>
          <w:sz w:val="22"/>
          <w:szCs w:val="22"/>
        </w:rPr>
        <w:t xml:space="preserve"> requires a</w:t>
      </w:r>
      <w:r w:rsidR="00DC4764">
        <w:rPr>
          <w:rFonts w:eastAsia="Times New Roman" w:cs="Times New Roman"/>
          <w:sz w:val="22"/>
          <w:szCs w:val="22"/>
        </w:rPr>
        <w:t>n</w:t>
      </w:r>
      <w:r w:rsidR="00163CD7" w:rsidRPr="00C42417">
        <w:rPr>
          <w:rFonts w:eastAsia="Times New Roman" w:cs="Times New Roman"/>
          <w:sz w:val="22"/>
          <w:szCs w:val="22"/>
        </w:rPr>
        <w:t xml:space="preserve"> </w:t>
      </w:r>
      <w:r w:rsidR="005E20FE" w:rsidRPr="00C42417">
        <w:rPr>
          <w:rFonts w:eastAsia="Times New Roman" w:cs="Times New Roman"/>
          <w:sz w:val="22"/>
          <w:szCs w:val="22"/>
        </w:rPr>
        <w:t xml:space="preserve">MFA or </w:t>
      </w:r>
      <w:r w:rsidR="00163CD7" w:rsidRPr="00C42417">
        <w:rPr>
          <w:rFonts w:eastAsia="Times New Roman" w:cs="Times New Roman"/>
          <w:sz w:val="22"/>
          <w:szCs w:val="22"/>
        </w:rPr>
        <w:t>PhD completed by the time of appointment</w:t>
      </w:r>
      <w:r w:rsidR="005E20FE" w:rsidRPr="00C42417">
        <w:rPr>
          <w:rFonts w:eastAsia="Times New Roman" w:cs="Times New Roman"/>
          <w:sz w:val="22"/>
          <w:szCs w:val="22"/>
        </w:rPr>
        <w:t xml:space="preserve"> </w:t>
      </w:r>
      <w:r w:rsidR="005E20FE" w:rsidRPr="00C42417">
        <w:rPr>
          <w:sz w:val="22"/>
          <w:szCs w:val="22"/>
        </w:rPr>
        <w:t>in a field or discipline of demonstrated relevance</w:t>
      </w:r>
      <w:r w:rsidR="00163CD7" w:rsidRPr="00C42417">
        <w:rPr>
          <w:rFonts w:eastAsia="Times New Roman" w:cs="Times New Roman"/>
          <w:sz w:val="22"/>
          <w:szCs w:val="22"/>
        </w:rPr>
        <w:t>.</w:t>
      </w:r>
    </w:p>
    <w:p w14:paraId="6397F153" w14:textId="3B35B770" w:rsidR="00163CD7" w:rsidRPr="00C42417" w:rsidRDefault="00163CD7" w:rsidP="00BD21BD">
      <w:pPr>
        <w:spacing w:before="100" w:beforeAutospacing="1" w:after="100" w:afterAutospacing="1" w:line="276" w:lineRule="auto"/>
        <w:rPr>
          <w:rFonts w:eastAsia="Times New Roman" w:cs="Times New Roman"/>
          <w:sz w:val="22"/>
          <w:szCs w:val="22"/>
        </w:rPr>
      </w:pPr>
      <w:r w:rsidRPr="00C42417">
        <w:rPr>
          <w:rFonts w:eastAsia="Times New Roman" w:cs="Times New Roman"/>
          <w:sz w:val="22"/>
          <w:szCs w:val="22"/>
        </w:rPr>
        <w:t xml:space="preserve">The successful </w:t>
      </w:r>
      <w:r w:rsidR="00432673">
        <w:rPr>
          <w:rFonts w:eastAsia="Times New Roman" w:cs="Times New Roman"/>
          <w:sz w:val="22"/>
          <w:szCs w:val="22"/>
        </w:rPr>
        <w:t>applicant is expected to significantly enhance the School for the Contemporary Arts’</w:t>
      </w:r>
      <w:r w:rsidRPr="00C42417">
        <w:rPr>
          <w:rFonts w:eastAsia="Times New Roman" w:cs="Times New Roman"/>
          <w:sz w:val="22"/>
          <w:szCs w:val="22"/>
        </w:rPr>
        <w:t xml:space="preserve"> research </w:t>
      </w:r>
      <w:r w:rsidR="00432673">
        <w:rPr>
          <w:rFonts w:eastAsia="Times New Roman" w:cs="Times New Roman"/>
          <w:sz w:val="22"/>
          <w:szCs w:val="22"/>
        </w:rPr>
        <w:t>strengths and to help sustain the collegial atmosphere within the School.</w:t>
      </w:r>
      <w:r w:rsidR="005E20FE" w:rsidRPr="00C42417">
        <w:rPr>
          <w:rFonts w:eastAsia="Times New Roman" w:cs="Times New Roman"/>
          <w:sz w:val="22"/>
          <w:szCs w:val="22"/>
        </w:rPr>
        <w:t xml:space="preserve">  </w:t>
      </w:r>
      <w:r w:rsidRPr="00C42417">
        <w:rPr>
          <w:rFonts w:eastAsia="Times New Roman" w:cs="Times New Roman"/>
          <w:sz w:val="22"/>
          <w:szCs w:val="22"/>
        </w:rPr>
        <w:t>The research program will support </w:t>
      </w:r>
      <w:hyperlink r:id="rId5" w:history="1">
        <w:r w:rsidRPr="00C42417">
          <w:rPr>
            <w:rFonts w:eastAsia="Times New Roman" w:cs="Times New Roman"/>
            <w:color w:val="416ED2"/>
            <w:sz w:val="22"/>
            <w:szCs w:val="22"/>
            <w:u w:val="single"/>
          </w:rPr>
          <w:t>SFU’s</w:t>
        </w:r>
        <w:proofErr w:type="gramStart"/>
        <w:r w:rsidRPr="00C42417">
          <w:rPr>
            <w:rFonts w:eastAsia="Times New Roman" w:cs="Times New Roman"/>
            <w:color w:val="416ED2"/>
            <w:sz w:val="22"/>
            <w:szCs w:val="22"/>
            <w:u w:val="single"/>
          </w:rPr>
          <w:t>  Strategic</w:t>
        </w:r>
        <w:proofErr w:type="gramEnd"/>
        <w:r w:rsidRPr="00C42417">
          <w:rPr>
            <w:rFonts w:eastAsia="Times New Roman" w:cs="Times New Roman"/>
            <w:color w:val="416ED2"/>
            <w:sz w:val="22"/>
            <w:szCs w:val="22"/>
            <w:u w:val="single"/>
          </w:rPr>
          <w:t xml:space="preserve"> Research Plan</w:t>
        </w:r>
      </w:hyperlink>
      <w:r w:rsidRPr="00C42417">
        <w:rPr>
          <w:rFonts w:eastAsia="Times New Roman" w:cs="Times New Roman"/>
          <w:sz w:val="22"/>
          <w:szCs w:val="22"/>
        </w:rPr>
        <w:t>, the goals of which include: strengthening civil society by advancing justice, equity and social responsibility; addressing environmental concerns and creating a sustainable future; and engaging in community-based research.</w:t>
      </w:r>
      <w:r w:rsidR="00792335">
        <w:rPr>
          <w:rFonts w:eastAsia="Times New Roman" w:cs="Times New Roman"/>
          <w:sz w:val="22"/>
          <w:szCs w:val="22"/>
        </w:rPr>
        <w:t xml:space="preserve"> The Chairholder will be expected to maintain an outstanding program of research and a strong record of grants</w:t>
      </w:r>
      <w:r w:rsidR="00121E7E">
        <w:rPr>
          <w:rFonts w:eastAsia="Times New Roman" w:cs="Times New Roman"/>
          <w:sz w:val="22"/>
          <w:szCs w:val="22"/>
        </w:rPr>
        <w:t xml:space="preserve"> funding</w:t>
      </w:r>
      <w:r w:rsidR="00792335">
        <w:rPr>
          <w:rFonts w:eastAsia="Times New Roman" w:cs="Times New Roman"/>
          <w:sz w:val="22"/>
          <w:szCs w:val="22"/>
        </w:rPr>
        <w:t xml:space="preserve">.  </w:t>
      </w:r>
      <w:r w:rsidR="00134243">
        <w:rPr>
          <w:rFonts w:eastAsia="Times New Roman" w:cs="Times New Roman"/>
          <w:sz w:val="22"/>
          <w:szCs w:val="22"/>
        </w:rPr>
        <w:t>K</w:t>
      </w:r>
      <w:r w:rsidR="00134243" w:rsidRPr="00C42417">
        <w:rPr>
          <w:rFonts w:eastAsia="Times New Roman" w:cs="Times New Roman"/>
          <w:sz w:val="22"/>
          <w:szCs w:val="22"/>
        </w:rPr>
        <w:t xml:space="preserve">nowledge </w:t>
      </w:r>
      <w:r w:rsidRPr="00C42417">
        <w:rPr>
          <w:rFonts w:eastAsia="Times New Roman" w:cs="Times New Roman"/>
          <w:sz w:val="22"/>
          <w:szCs w:val="22"/>
        </w:rPr>
        <w:t>mobilization to the scholarly community, professional groups, the general public, and other stakeholders, as appropriate</w:t>
      </w:r>
      <w:r w:rsidR="00E13FF9">
        <w:rPr>
          <w:rFonts w:eastAsia="Times New Roman" w:cs="Times New Roman"/>
          <w:sz w:val="22"/>
          <w:szCs w:val="22"/>
        </w:rPr>
        <w:t>,</w:t>
      </w:r>
      <w:r w:rsidR="00EB6A77">
        <w:rPr>
          <w:rFonts w:eastAsia="Times New Roman" w:cs="Times New Roman"/>
          <w:sz w:val="22"/>
          <w:szCs w:val="22"/>
        </w:rPr>
        <w:t xml:space="preserve"> is expected</w:t>
      </w:r>
      <w:r w:rsidRPr="00C42417">
        <w:rPr>
          <w:rFonts w:eastAsia="Times New Roman" w:cs="Times New Roman"/>
          <w:sz w:val="22"/>
          <w:szCs w:val="22"/>
        </w:rPr>
        <w:t>.</w:t>
      </w:r>
      <w:r w:rsidR="00C50E9E">
        <w:rPr>
          <w:rFonts w:eastAsia="Times New Roman" w:cs="Times New Roman"/>
          <w:sz w:val="22"/>
          <w:szCs w:val="22"/>
        </w:rPr>
        <w:t xml:space="preserve">  </w:t>
      </w:r>
      <w:r w:rsidR="00432673">
        <w:rPr>
          <w:rFonts w:eastAsia="Times New Roman" w:cs="Times New Roman"/>
          <w:sz w:val="22"/>
          <w:szCs w:val="22"/>
        </w:rPr>
        <w:t>Demonstrated experience in increasing diversity in the candidate’s current institutional environment, and in curriculum, is also an asset.</w:t>
      </w:r>
    </w:p>
    <w:p w14:paraId="5711D5DE" w14:textId="0545A48A" w:rsidR="00163CD7" w:rsidRPr="00C42417" w:rsidRDefault="00163CD7" w:rsidP="00BD21BD">
      <w:pPr>
        <w:spacing w:before="100" w:beforeAutospacing="1" w:after="100" w:afterAutospacing="1" w:line="276" w:lineRule="auto"/>
        <w:rPr>
          <w:rFonts w:eastAsia="Times New Roman" w:cs="Times New Roman"/>
          <w:sz w:val="22"/>
          <w:szCs w:val="22"/>
        </w:rPr>
      </w:pPr>
      <w:r w:rsidRPr="00C42417">
        <w:rPr>
          <w:rFonts w:eastAsia="Times New Roman" w:cs="Times New Roman"/>
          <w:sz w:val="22"/>
          <w:szCs w:val="22"/>
        </w:rPr>
        <w:t xml:space="preserve">Experience mentoring equity-seeking students is expected, and experience mentoring equity-seeking faculty is an asset. Although </w:t>
      </w:r>
      <w:r w:rsidR="00C21296">
        <w:rPr>
          <w:rFonts w:eastAsia="Times New Roman" w:cs="Times New Roman"/>
          <w:sz w:val="22"/>
          <w:szCs w:val="22"/>
        </w:rPr>
        <w:t xml:space="preserve">50 % </w:t>
      </w:r>
      <w:r w:rsidRPr="00C42417">
        <w:rPr>
          <w:rFonts w:eastAsia="Times New Roman" w:cs="Times New Roman"/>
          <w:sz w:val="22"/>
          <w:szCs w:val="22"/>
        </w:rPr>
        <w:t xml:space="preserve">teaching relief </w:t>
      </w:r>
      <w:r w:rsidR="00C21296">
        <w:rPr>
          <w:rFonts w:eastAsia="Times New Roman" w:cs="Times New Roman"/>
          <w:sz w:val="22"/>
          <w:szCs w:val="22"/>
        </w:rPr>
        <w:t>relative to regular faculty members</w:t>
      </w:r>
      <w:r w:rsidR="00E443C0">
        <w:rPr>
          <w:rFonts w:eastAsia="Times New Roman" w:cs="Times New Roman"/>
          <w:sz w:val="22"/>
          <w:szCs w:val="22"/>
        </w:rPr>
        <w:t xml:space="preserve"> </w:t>
      </w:r>
      <w:r w:rsidRPr="00C42417">
        <w:rPr>
          <w:rFonts w:eastAsia="Times New Roman" w:cs="Times New Roman"/>
          <w:sz w:val="22"/>
          <w:szCs w:val="22"/>
        </w:rPr>
        <w:t xml:space="preserve">will be provided to the </w:t>
      </w:r>
      <w:r w:rsidR="00121E7E">
        <w:rPr>
          <w:rFonts w:eastAsia="Times New Roman" w:cs="Times New Roman"/>
          <w:sz w:val="22"/>
          <w:szCs w:val="22"/>
        </w:rPr>
        <w:t>Chairholder</w:t>
      </w:r>
      <w:r w:rsidRPr="00C42417">
        <w:rPr>
          <w:rFonts w:eastAsia="Times New Roman" w:cs="Times New Roman"/>
          <w:sz w:val="22"/>
          <w:szCs w:val="22"/>
        </w:rPr>
        <w:t xml:space="preserve">, the successful candidate will be expected to </w:t>
      </w:r>
      <w:r w:rsidR="00EB6A77">
        <w:rPr>
          <w:rFonts w:eastAsia="Times New Roman" w:cs="Times New Roman"/>
          <w:sz w:val="22"/>
          <w:szCs w:val="22"/>
        </w:rPr>
        <w:t xml:space="preserve">make significant </w:t>
      </w:r>
      <w:r w:rsidR="00EB6A77" w:rsidRPr="00C42417">
        <w:rPr>
          <w:rFonts w:eastAsia="Times New Roman" w:cs="Times New Roman"/>
          <w:sz w:val="22"/>
          <w:szCs w:val="22"/>
        </w:rPr>
        <w:t>contribut</w:t>
      </w:r>
      <w:r w:rsidR="00EB6A77">
        <w:rPr>
          <w:rFonts w:eastAsia="Times New Roman" w:cs="Times New Roman"/>
          <w:sz w:val="22"/>
          <w:szCs w:val="22"/>
        </w:rPr>
        <w:t>ions</w:t>
      </w:r>
      <w:r w:rsidR="00EB6A77" w:rsidRPr="00C42417">
        <w:rPr>
          <w:rFonts w:eastAsia="Times New Roman" w:cs="Times New Roman"/>
          <w:sz w:val="22"/>
          <w:szCs w:val="22"/>
        </w:rPr>
        <w:t xml:space="preserve"> </w:t>
      </w:r>
      <w:r w:rsidRPr="00C42417">
        <w:rPr>
          <w:rFonts w:eastAsia="Times New Roman" w:cs="Times New Roman"/>
          <w:sz w:val="22"/>
          <w:szCs w:val="22"/>
        </w:rPr>
        <w:t xml:space="preserve">to the </w:t>
      </w:r>
      <w:r w:rsidRPr="00C42417">
        <w:rPr>
          <w:rFonts w:eastAsia="Times New Roman" w:cs="Times New Roman"/>
          <w:sz w:val="22"/>
          <w:szCs w:val="22"/>
        </w:rPr>
        <w:lastRenderedPageBreak/>
        <w:t xml:space="preserve">teaching mission of the </w:t>
      </w:r>
      <w:r w:rsidR="005E20FE" w:rsidRPr="00C42417">
        <w:rPr>
          <w:rFonts w:eastAsia="Times New Roman" w:cs="Times New Roman"/>
          <w:sz w:val="22"/>
          <w:szCs w:val="22"/>
        </w:rPr>
        <w:t>School for the Contemporary Arts</w:t>
      </w:r>
      <w:r w:rsidRPr="00C42417">
        <w:rPr>
          <w:rFonts w:eastAsia="Times New Roman" w:cs="Times New Roman"/>
          <w:sz w:val="22"/>
          <w:szCs w:val="22"/>
        </w:rPr>
        <w:t xml:space="preserve">, including </w:t>
      </w:r>
      <w:r w:rsidR="00A758A5">
        <w:rPr>
          <w:rFonts w:eastAsia="Times New Roman" w:cs="Times New Roman"/>
          <w:sz w:val="22"/>
          <w:szCs w:val="22"/>
        </w:rPr>
        <w:t xml:space="preserve">supervising and </w:t>
      </w:r>
      <w:r w:rsidRPr="00C42417">
        <w:rPr>
          <w:rFonts w:eastAsia="Times New Roman" w:cs="Times New Roman"/>
          <w:sz w:val="22"/>
          <w:szCs w:val="22"/>
        </w:rPr>
        <w:t xml:space="preserve">securing financial support for graduate </w:t>
      </w:r>
      <w:r w:rsidR="00660A44">
        <w:rPr>
          <w:rFonts w:eastAsia="Times New Roman" w:cs="Times New Roman"/>
          <w:sz w:val="22"/>
          <w:szCs w:val="22"/>
        </w:rPr>
        <w:t>students.</w:t>
      </w:r>
    </w:p>
    <w:p w14:paraId="7698317B" w14:textId="153136AB" w:rsidR="006F4298" w:rsidRPr="00660A44" w:rsidRDefault="00163CD7" w:rsidP="00BD21BD">
      <w:pPr>
        <w:spacing w:line="276" w:lineRule="auto"/>
      </w:pPr>
      <w:r w:rsidRPr="00C42417">
        <w:rPr>
          <w:rFonts w:eastAsia="Times New Roman" w:cs="Times New Roman"/>
          <w:sz w:val="22"/>
          <w:szCs w:val="22"/>
        </w:rPr>
        <w:t xml:space="preserve">This position is contingent upon the applicant receiving a Tier 2 Canada Research Chair. The position is subject to the availability of funding and to final approval by the University Board of Governors and the </w:t>
      </w:r>
      <w:r w:rsidR="00121E7E">
        <w:rPr>
          <w:rFonts w:eastAsia="Times New Roman" w:cs="Times New Roman"/>
          <w:sz w:val="22"/>
          <w:szCs w:val="22"/>
        </w:rPr>
        <w:t>Tri-agency Institutional Programs Secretariat (TIPS)</w:t>
      </w:r>
      <w:r w:rsidRPr="00C42417">
        <w:rPr>
          <w:rFonts w:eastAsia="Times New Roman" w:cs="Times New Roman"/>
          <w:sz w:val="22"/>
          <w:szCs w:val="22"/>
        </w:rPr>
        <w:t xml:space="preserve">. Tier 2 Chairs are intended for exceptional emerging </w:t>
      </w:r>
      <w:r w:rsidR="005E20FE" w:rsidRPr="00C42417">
        <w:rPr>
          <w:rFonts w:eastAsia="Times New Roman" w:cs="Times New Roman"/>
          <w:sz w:val="22"/>
          <w:szCs w:val="22"/>
        </w:rPr>
        <w:t>artists</w:t>
      </w:r>
      <w:r w:rsidR="00A758A5">
        <w:rPr>
          <w:rFonts w:eastAsia="Times New Roman" w:cs="Times New Roman"/>
          <w:sz w:val="22"/>
          <w:szCs w:val="22"/>
        </w:rPr>
        <w:t xml:space="preserve"> and </w:t>
      </w:r>
      <w:r w:rsidRPr="00C42417">
        <w:rPr>
          <w:rFonts w:eastAsia="Times New Roman" w:cs="Times New Roman"/>
          <w:sz w:val="22"/>
          <w:szCs w:val="22"/>
        </w:rPr>
        <w:t>scholars (i.e., the candidate must be within 10 years of their highest degree at the time of nomination)</w:t>
      </w:r>
      <w:r w:rsidR="006F4298">
        <w:rPr>
          <w:rFonts w:eastAsia="Times New Roman" w:cs="Times New Roman"/>
          <w:sz w:val="22"/>
          <w:szCs w:val="22"/>
        </w:rPr>
        <w:t xml:space="preserve">.  </w:t>
      </w:r>
      <w:r w:rsidRPr="00C42417">
        <w:rPr>
          <w:rFonts w:eastAsia="Times New Roman" w:cs="Times New Roman"/>
          <w:sz w:val="22"/>
          <w:szCs w:val="22"/>
        </w:rPr>
        <w:t>Applicants who are more than 10 years from their highest degree (and where career breaks exist, including maternity</w:t>
      </w:r>
      <w:r w:rsidR="00121E7E">
        <w:rPr>
          <w:rFonts w:eastAsia="Times New Roman" w:cs="Times New Roman"/>
          <w:sz w:val="22"/>
          <w:szCs w:val="22"/>
        </w:rPr>
        <w:t>,</w:t>
      </w:r>
      <w:r w:rsidRPr="00C42417">
        <w:rPr>
          <w:rFonts w:eastAsia="Times New Roman" w:cs="Times New Roman"/>
          <w:sz w:val="22"/>
          <w:szCs w:val="22"/>
        </w:rPr>
        <w:t xml:space="preserve"> </w:t>
      </w:r>
      <w:r w:rsidR="00121E7E">
        <w:rPr>
          <w:rFonts w:eastAsia="Times New Roman" w:cs="Times New Roman"/>
          <w:sz w:val="22"/>
          <w:szCs w:val="22"/>
        </w:rPr>
        <w:t>parental</w:t>
      </w:r>
      <w:r w:rsidRPr="00C42417">
        <w:rPr>
          <w:rFonts w:eastAsia="Times New Roman" w:cs="Times New Roman"/>
          <w:sz w:val="22"/>
          <w:szCs w:val="22"/>
        </w:rPr>
        <w:t xml:space="preserve">, </w:t>
      </w:r>
      <w:r w:rsidR="00121E7E">
        <w:rPr>
          <w:rFonts w:eastAsia="Times New Roman" w:cs="Times New Roman"/>
          <w:sz w:val="22"/>
          <w:szCs w:val="22"/>
        </w:rPr>
        <w:t xml:space="preserve">or </w:t>
      </w:r>
      <w:r w:rsidRPr="00C42417">
        <w:rPr>
          <w:rFonts w:eastAsia="Times New Roman" w:cs="Times New Roman"/>
          <w:sz w:val="22"/>
          <w:szCs w:val="22"/>
        </w:rPr>
        <w:t>extended sick leave, etc.) may have their eligibility for a Tier 2 Canada Research Chair assessed through the program’s Tier 2  process; please see </w:t>
      </w:r>
      <w:hyperlink r:id="rId6" w:tgtFrame="_blank" w:history="1">
        <w:r w:rsidR="006F4298" w:rsidRPr="00660A44">
          <w:rPr>
            <w:rStyle w:val="Hyperlink"/>
            <w:rFonts w:cstheme="minorHAnsi"/>
            <w:color w:val="A6192E"/>
            <w:sz w:val="22"/>
            <w:szCs w:val="22"/>
          </w:rPr>
          <w:t>CRC website for eligibility details</w:t>
        </w:r>
      </w:hyperlink>
      <w:r w:rsidR="00121E7E">
        <w:rPr>
          <w:rStyle w:val="Hyperlink"/>
          <w:rFonts w:cstheme="minorHAnsi"/>
          <w:color w:val="A6192E"/>
          <w:sz w:val="22"/>
          <w:szCs w:val="22"/>
        </w:rPr>
        <w:t>.</w:t>
      </w:r>
      <w:r w:rsidRPr="00C42417">
        <w:rPr>
          <w:rFonts w:eastAsia="Times New Roman" w:cs="Times New Roman"/>
          <w:sz w:val="22"/>
          <w:szCs w:val="22"/>
        </w:rPr>
        <w:t xml:space="preserve"> </w:t>
      </w:r>
    </w:p>
    <w:p w14:paraId="45F1ABF2" w14:textId="1AA321A8" w:rsidR="00163CD7" w:rsidRPr="00C42417" w:rsidRDefault="00163CD7" w:rsidP="00BD21BD">
      <w:pPr>
        <w:spacing w:before="100" w:beforeAutospacing="1" w:after="100" w:afterAutospacing="1" w:line="276" w:lineRule="auto"/>
        <w:rPr>
          <w:rFonts w:eastAsia="Times New Roman" w:cs="Times New Roman"/>
          <w:sz w:val="22"/>
          <w:szCs w:val="22"/>
        </w:rPr>
      </w:pPr>
      <w:r w:rsidRPr="00C42417">
        <w:rPr>
          <w:rFonts w:eastAsia="Times New Roman" w:cs="Times New Roman"/>
          <w:sz w:val="22"/>
          <w:szCs w:val="22"/>
        </w:rPr>
        <w:t>The Tier 2 Canada Research Chair is tenable for five years</w:t>
      </w:r>
      <w:r w:rsidR="00121E7E">
        <w:rPr>
          <w:rFonts w:eastAsia="Times New Roman" w:cs="Times New Roman"/>
          <w:sz w:val="22"/>
          <w:szCs w:val="22"/>
        </w:rPr>
        <w:t>.</w:t>
      </w:r>
      <w:r w:rsidRPr="00C42417">
        <w:rPr>
          <w:rFonts w:eastAsia="Times New Roman" w:cs="Times New Roman"/>
          <w:sz w:val="22"/>
          <w:szCs w:val="22"/>
        </w:rPr>
        <w:t xml:space="preserve"> </w:t>
      </w:r>
      <w:r w:rsidR="00121E7E" w:rsidRPr="00121E7E">
        <w:rPr>
          <w:rFonts w:eastAsia="Times New Roman" w:cs="Times New Roman"/>
          <w:sz w:val="22"/>
          <w:szCs w:val="22"/>
        </w:rPr>
        <w:t xml:space="preserve">The CRC appointment is renewable once, which is subject to the Chairholder demonstrating that they have achieved their objectives from their first term. </w:t>
      </w:r>
      <w:r w:rsidRPr="00C42417">
        <w:rPr>
          <w:rFonts w:eastAsia="Times New Roman" w:cs="Times New Roman"/>
          <w:sz w:val="22"/>
          <w:szCs w:val="22"/>
        </w:rPr>
        <w:t xml:space="preserve">Interested applicants are invited to review the initial appointment and </w:t>
      </w:r>
      <w:r w:rsidR="00C85B34">
        <w:rPr>
          <w:rFonts w:eastAsia="Times New Roman" w:cs="Times New Roman"/>
          <w:sz w:val="22"/>
          <w:szCs w:val="22"/>
        </w:rPr>
        <w:t>C</w:t>
      </w:r>
      <w:r w:rsidR="00A758A5" w:rsidRPr="00C42417">
        <w:rPr>
          <w:rFonts w:eastAsia="Times New Roman" w:cs="Times New Roman"/>
          <w:sz w:val="22"/>
          <w:szCs w:val="22"/>
        </w:rPr>
        <w:t xml:space="preserve">hair </w:t>
      </w:r>
      <w:r w:rsidRPr="00C42417">
        <w:rPr>
          <w:rFonts w:eastAsia="Times New Roman" w:cs="Times New Roman"/>
          <w:sz w:val="22"/>
          <w:szCs w:val="22"/>
        </w:rPr>
        <w:t>renewal details of the CRC Program.</w:t>
      </w:r>
      <w:hyperlink r:id="rId7" w:history="1">
        <w:r w:rsidR="00F46358" w:rsidRPr="00F46358">
          <w:rPr>
            <w:rStyle w:val="Hyperlink"/>
            <w:rFonts w:eastAsia="Times New Roman" w:cs="Times New Roman"/>
            <w:sz w:val="22"/>
            <w:szCs w:val="22"/>
          </w:rPr>
          <w:t>https://www.chairs-chaires.gc.ca/program-programme/renew-renouvellement-eng.aspx</w:t>
        </w:r>
      </w:hyperlink>
    </w:p>
    <w:p w14:paraId="2EB86788" w14:textId="288B4491" w:rsidR="00163CD7" w:rsidRPr="00C42417" w:rsidRDefault="007E7C3D" w:rsidP="00BD21BD">
      <w:pPr>
        <w:spacing w:before="100" w:beforeAutospacing="1" w:after="100" w:afterAutospacing="1" w:line="276" w:lineRule="auto"/>
        <w:rPr>
          <w:rFonts w:eastAsia="Times New Roman" w:cs="Times New Roman"/>
          <w:sz w:val="22"/>
          <w:szCs w:val="22"/>
        </w:rPr>
      </w:pPr>
      <w:r w:rsidRPr="00C42417">
        <w:rPr>
          <w:rFonts w:eastAsia="Times New Roman" w:cs="Times New Roman"/>
          <w:sz w:val="22"/>
          <w:szCs w:val="22"/>
        </w:rPr>
        <w:t>To apply, applicants should provide</w:t>
      </w:r>
      <w:r w:rsidR="00163CD7" w:rsidRPr="00C42417">
        <w:rPr>
          <w:rFonts w:eastAsia="Times New Roman" w:cs="Times New Roman"/>
          <w:sz w:val="22"/>
          <w:szCs w:val="22"/>
        </w:rPr>
        <w:t>:</w:t>
      </w:r>
    </w:p>
    <w:p w14:paraId="73689A8E" w14:textId="7F4EE286" w:rsidR="00163CD7" w:rsidRPr="00C42417" w:rsidRDefault="00163CD7" w:rsidP="00BD21BD">
      <w:pPr>
        <w:numPr>
          <w:ilvl w:val="0"/>
          <w:numId w:val="1"/>
        </w:numPr>
        <w:spacing w:before="100" w:beforeAutospacing="1" w:after="100" w:afterAutospacing="1" w:line="276" w:lineRule="auto"/>
        <w:ind w:left="1440"/>
        <w:rPr>
          <w:rFonts w:eastAsia="Times New Roman" w:cs="Times New Roman"/>
          <w:sz w:val="22"/>
          <w:szCs w:val="22"/>
        </w:rPr>
      </w:pPr>
      <w:r w:rsidRPr="00C42417">
        <w:rPr>
          <w:rFonts w:eastAsia="Times New Roman" w:cs="Times New Roman"/>
          <w:sz w:val="22"/>
          <w:szCs w:val="22"/>
        </w:rPr>
        <w:t xml:space="preserve">a cover letter explaining their interest in the </w:t>
      </w:r>
      <w:r w:rsidR="004D67D4" w:rsidRPr="00C42417">
        <w:rPr>
          <w:rFonts w:eastAsia="Times New Roman" w:cs="Times New Roman"/>
          <w:sz w:val="22"/>
          <w:szCs w:val="22"/>
        </w:rPr>
        <w:t>position</w:t>
      </w:r>
      <w:r w:rsidR="00121E7E">
        <w:rPr>
          <w:rFonts w:eastAsia="Times New Roman" w:cs="Times New Roman"/>
          <w:sz w:val="22"/>
          <w:szCs w:val="22"/>
        </w:rPr>
        <w:t>;</w:t>
      </w:r>
    </w:p>
    <w:p w14:paraId="0EFE24BD" w14:textId="10552D3D" w:rsidR="00163CD7" w:rsidRPr="00C42417" w:rsidRDefault="00163CD7" w:rsidP="00BD21BD">
      <w:pPr>
        <w:numPr>
          <w:ilvl w:val="0"/>
          <w:numId w:val="1"/>
        </w:numPr>
        <w:spacing w:before="100" w:beforeAutospacing="1" w:after="100" w:afterAutospacing="1" w:line="276" w:lineRule="auto"/>
        <w:ind w:left="1440"/>
        <w:rPr>
          <w:rFonts w:eastAsia="Times New Roman" w:cs="Times New Roman"/>
          <w:sz w:val="22"/>
          <w:szCs w:val="22"/>
        </w:rPr>
      </w:pPr>
      <w:r w:rsidRPr="00C42417">
        <w:rPr>
          <w:rFonts w:eastAsia="Times New Roman" w:cs="Times New Roman"/>
          <w:sz w:val="22"/>
          <w:szCs w:val="22"/>
        </w:rPr>
        <w:t>an up-to-date, full curriculum vitae (include details of research, teaching, and service, scholarly record, funding, and list of collaborations/partnerships</w:t>
      </w:r>
      <w:r w:rsidR="004D67D4" w:rsidRPr="00C42417">
        <w:rPr>
          <w:rFonts w:eastAsia="Times New Roman" w:cs="Times New Roman"/>
          <w:sz w:val="22"/>
          <w:szCs w:val="22"/>
        </w:rPr>
        <w:t>)</w:t>
      </w:r>
      <w:r w:rsidR="00121E7E">
        <w:rPr>
          <w:rFonts w:eastAsia="Times New Roman" w:cs="Times New Roman"/>
          <w:sz w:val="22"/>
          <w:szCs w:val="22"/>
        </w:rPr>
        <w:t>;</w:t>
      </w:r>
    </w:p>
    <w:p w14:paraId="46D4108C" w14:textId="1BE7B4A9" w:rsidR="00163CD7" w:rsidRPr="00C42417" w:rsidRDefault="00AB43F3" w:rsidP="00BD21BD">
      <w:pPr>
        <w:numPr>
          <w:ilvl w:val="0"/>
          <w:numId w:val="1"/>
        </w:numPr>
        <w:spacing w:before="100" w:beforeAutospacing="1" w:after="100" w:afterAutospacing="1" w:line="276" w:lineRule="auto"/>
        <w:ind w:left="1440"/>
        <w:rPr>
          <w:rFonts w:eastAsia="Times New Roman" w:cs="Times New Roman"/>
          <w:sz w:val="22"/>
          <w:szCs w:val="22"/>
        </w:rPr>
      </w:pPr>
      <w:r w:rsidRPr="00C42417">
        <w:rPr>
          <w:rFonts w:eastAsia="Times New Roman" w:cs="Times New Roman"/>
          <w:sz w:val="22"/>
          <w:szCs w:val="22"/>
        </w:rPr>
        <w:t>a portfolio of creative work (if applicable)</w:t>
      </w:r>
      <w:r w:rsidR="00121E7E">
        <w:rPr>
          <w:rFonts w:eastAsia="Times New Roman" w:cs="Times New Roman"/>
          <w:sz w:val="22"/>
          <w:szCs w:val="22"/>
        </w:rPr>
        <w:t>;</w:t>
      </w:r>
    </w:p>
    <w:p w14:paraId="508B92F1" w14:textId="1B573290" w:rsidR="00163CD7" w:rsidRPr="00C42417" w:rsidRDefault="00655F4D" w:rsidP="00BD21BD">
      <w:pPr>
        <w:numPr>
          <w:ilvl w:val="0"/>
          <w:numId w:val="1"/>
        </w:numPr>
        <w:spacing w:before="100" w:beforeAutospacing="1" w:after="100" w:afterAutospacing="1" w:line="276" w:lineRule="auto"/>
        <w:ind w:left="1440"/>
        <w:rPr>
          <w:rFonts w:eastAsia="Times New Roman" w:cs="Times New Roman"/>
          <w:sz w:val="22"/>
          <w:szCs w:val="22"/>
        </w:rPr>
      </w:pPr>
      <w:r w:rsidRPr="00C42417">
        <w:rPr>
          <w:rFonts w:eastAsia="Times New Roman" w:cs="Times New Roman"/>
          <w:sz w:val="22"/>
          <w:szCs w:val="22"/>
        </w:rPr>
        <w:t>the proposed</w:t>
      </w:r>
      <w:r w:rsidR="00163CD7" w:rsidRPr="00C42417">
        <w:rPr>
          <w:rFonts w:eastAsia="Times New Roman" w:cs="Times New Roman"/>
          <w:sz w:val="22"/>
          <w:szCs w:val="22"/>
        </w:rPr>
        <w:t xml:space="preserve"> program of </w:t>
      </w:r>
      <w:r w:rsidR="00660A44">
        <w:rPr>
          <w:rFonts w:eastAsia="Times New Roman" w:cs="Times New Roman"/>
          <w:sz w:val="22"/>
          <w:szCs w:val="22"/>
        </w:rPr>
        <w:t xml:space="preserve">research </w:t>
      </w:r>
      <w:r w:rsidR="00D370DC">
        <w:rPr>
          <w:rFonts w:eastAsia="Times New Roman" w:cs="Times New Roman"/>
          <w:sz w:val="22"/>
          <w:szCs w:val="22"/>
        </w:rPr>
        <w:t>practice</w:t>
      </w:r>
      <w:r w:rsidR="00163CD7" w:rsidRPr="00C42417">
        <w:rPr>
          <w:rFonts w:eastAsia="Times New Roman" w:cs="Times New Roman"/>
          <w:sz w:val="22"/>
          <w:szCs w:val="22"/>
        </w:rPr>
        <w:t xml:space="preserve">, clarifying its alignment with the CRC position </w:t>
      </w:r>
      <w:r w:rsidRPr="00C42417">
        <w:rPr>
          <w:rFonts w:eastAsia="Times New Roman" w:cs="Times New Roman"/>
          <w:sz w:val="22"/>
          <w:szCs w:val="22"/>
        </w:rPr>
        <w:t>(include an outline of the proposed CRC research, an explanation of how the research aligns with and advances SFU’s Strategic Research Plan, and a discussion of how this Chair would strengthen graduate training at SFU 2-6 pages)</w:t>
      </w:r>
      <w:r w:rsidR="00121E7E">
        <w:rPr>
          <w:rFonts w:eastAsia="Times New Roman" w:cs="Times New Roman"/>
          <w:sz w:val="22"/>
          <w:szCs w:val="22"/>
        </w:rPr>
        <w:t>;</w:t>
      </w:r>
    </w:p>
    <w:p w14:paraId="1590F75A" w14:textId="2EB528B2" w:rsidR="00163CD7" w:rsidRPr="00C42417" w:rsidRDefault="00163CD7" w:rsidP="00BD21BD">
      <w:pPr>
        <w:numPr>
          <w:ilvl w:val="0"/>
          <w:numId w:val="1"/>
        </w:numPr>
        <w:spacing w:before="100" w:beforeAutospacing="1" w:after="100" w:afterAutospacing="1" w:line="276" w:lineRule="auto"/>
        <w:ind w:left="1440"/>
        <w:rPr>
          <w:rFonts w:eastAsia="Times New Roman" w:cs="Times New Roman"/>
          <w:sz w:val="22"/>
          <w:szCs w:val="22"/>
        </w:rPr>
      </w:pPr>
      <w:r w:rsidRPr="00C42417">
        <w:rPr>
          <w:rFonts w:eastAsia="Times New Roman" w:cs="Times New Roman"/>
          <w:sz w:val="22"/>
          <w:szCs w:val="22"/>
        </w:rPr>
        <w:t>a statement of teaching and mentorship philosophy (1 page</w:t>
      </w:r>
      <w:r w:rsidR="004D67D4" w:rsidRPr="00C42417">
        <w:rPr>
          <w:rFonts w:eastAsia="Times New Roman" w:cs="Times New Roman"/>
          <w:sz w:val="22"/>
          <w:szCs w:val="22"/>
        </w:rPr>
        <w:t>)</w:t>
      </w:r>
      <w:r w:rsidR="00121E7E">
        <w:rPr>
          <w:rFonts w:eastAsia="Times New Roman" w:cs="Times New Roman"/>
          <w:sz w:val="22"/>
          <w:szCs w:val="22"/>
        </w:rPr>
        <w:t>;</w:t>
      </w:r>
    </w:p>
    <w:p w14:paraId="756DFC54" w14:textId="76E6FC98" w:rsidR="00163CD7" w:rsidRPr="00C42417" w:rsidRDefault="00163CD7" w:rsidP="00BD21BD">
      <w:pPr>
        <w:numPr>
          <w:ilvl w:val="0"/>
          <w:numId w:val="1"/>
        </w:numPr>
        <w:spacing w:before="100" w:beforeAutospacing="1" w:after="100" w:afterAutospacing="1" w:line="276" w:lineRule="auto"/>
        <w:ind w:left="1440"/>
        <w:rPr>
          <w:rFonts w:eastAsia="Times New Roman" w:cs="Times New Roman"/>
          <w:sz w:val="22"/>
          <w:szCs w:val="22"/>
        </w:rPr>
      </w:pPr>
      <w:r w:rsidRPr="00C42417">
        <w:rPr>
          <w:rFonts w:eastAsia="Times New Roman" w:cs="Times New Roman"/>
          <w:sz w:val="22"/>
          <w:szCs w:val="22"/>
        </w:rPr>
        <w:t>a statement outlining the applicant’s experiences in advancing equity</w:t>
      </w:r>
      <w:r w:rsidR="00121E7E">
        <w:rPr>
          <w:rFonts w:eastAsia="Times New Roman" w:cs="Times New Roman"/>
          <w:sz w:val="22"/>
          <w:szCs w:val="22"/>
        </w:rPr>
        <w:t>, diversity, and inclusion</w:t>
      </w:r>
      <w:r w:rsidRPr="00C42417">
        <w:rPr>
          <w:rFonts w:eastAsia="Times New Roman" w:cs="Times New Roman"/>
          <w:sz w:val="22"/>
          <w:szCs w:val="22"/>
        </w:rPr>
        <w:t xml:space="preserve"> (1 page); and</w:t>
      </w:r>
    </w:p>
    <w:p w14:paraId="17760B0B" w14:textId="3A997C43" w:rsidR="00163CD7" w:rsidRPr="00C42417" w:rsidRDefault="00655F4D" w:rsidP="00BD21BD">
      <w:pPr>
        <w:numPr>
          <w:ilvl w:val="0"/>
          <w:numId w:val="1"/>
        </w:numPr>
        <w:spacing w:before="100" w:beforeAutospacing="1" w:after="100" w:afterAutospacing="1" w:line="276" w:lineRule="auto"/>
        <w:ind w:left="1440"/>
        <w:rPr>
          <w:rFonts w:eastAsia="Times New Roman" w:cs="Times New Roman"/>
          <w:sz w:val="22"/>
          <w:szCs w:val="22"/>
        </w:rPr>
      </w:pPr>
      <w:r w:rsidRPr="00C42417">
        <w:rPr>
          <w:rFonts w:eastAsia="Times New Roman" w:cs="Times New Roman"/>
          <w:sz w:val="22"/>
          <w:szCs w:val="22"/>
        </w:rPr>
        <w:t>the names and email addresses</w:t>
      </w:r>
      <w:r w:rsidR="00163CD7" w:rsidRPr="00C42417">
        <w:rPr>
          <w:rFonts w:eastAsia="Times New Roman" w:cs="Times New Roman"/>
          <w:sz w:val="22"/>
          <w:szCs w:val="22"/>
        </w:rPr>
        <w:t xml:space="preserve"> of </w:t>
      </w:r>
      <w:r w:rsidRPr="00C42417">
        <w:rPr>
          <w:rFonts w:eastAsia="Times New Roman" w:cs="Times New Roman"/>
          <w:sz w:val="22"/>
          <w:szCs w:val="22"/>
        </w:rPr>
        <w:t>4-5</w:t>
      </w:r>
      <w:r w:rsidR="00163CD7" w:rsidRPr="00C42417">
        <w:rPr>
          <w:rFonts w:eastAsia="Times New Roman" w:cs="Times New Roman"/>
          <w:sz w:val="22"/>
          <w:szCs w:val="22"/>
        </w:rPr>
        <w:t xml:space="preserve"> referees</w:t>
      </w:r>
      <w:r w:rsidR="00EB75C8" w:rsidRPr="00C42417">
        <w:rPr>
          <w:rFonts w:eastAsia="Times New Roman" w:cs="Times New Roman"/>
          <w:sz w:val="22"/>
          <w:szCs w:val="22"/>
        </w:rPr>
        <w:t>, ranked in order of preference</w:t>
      </w:r>
      <w:r w:rsidR="00163CD7" w:rsidRPr="00C42417">
        <w:rPr>
          <w:rFonts w:eastAsia="Times New Roman" w:cs="Times New Roman"/>
          <w:sz w:val="22"/>
          <w:szCs w:val="22"/>
        </w:rPr>
        <w:t xml:space="preserve"> (long-listed candidates will be contacted before referees are contacted)</w:t>
      </w:r>
      <w:r w:rsidR="00121E7E">
        <w:rPr>
          <w:rFonts w:eastAsia="Times New Roman" w:cs="Times New Roman"/>
          <w:sz w:val="22"/>
          <w:szCs w:val="22"/>
        </w:rPr>
        <w:t>.</w:t>
      </w:r>
    </w:p>
    <w:p w14:paraId="30571303" w14:textId="16753B72" w:rsidR="00163CD7" w:rsidRDefault="00163CD7" w:rsidP="00BD21BD">
      <w:pPr>
        <w:spacing w:line="276" w:lineRule="auto"/>
        <w:rPr>
          <w:sz w:val="22"/>
          <w:szCs w:val="22"/>
        </w:rPr>
      </w:pPr>
      <w:r w:rsidRPr="00C42417">
        <w:rPr>
          <w:rFonts w:eastAsia="Times New Roman" w:cs="Times New Roman"/>
          <w:sz w:val="22"/>
          <w:szCs w:val="22"/>
        </w:rPr>
        <w:t>SFU recognizes that alternative career paths and/or career interruptions (</w:t>
      </w:r>
      <w:r w:rsidR="004D67D4" w:rsidRPr="00C42417">
        <w:rPr>
          <w:rFonts w:eastAsia="Times New Roman" w:cs="Times New Roman"/>
          <w:sz w:val="22"/>
          <w:szCs w:val="22"/>
        </w:rPr>
        <w:t>e.g.,</w:t>
      </w:r>
      <w:r w:rsidRPr="00C42417">
        <w:rPr>
          <w:rFonts w:eastAsia="Times New Roman" w:cs="Times New Roman"/>
          <w:sz w:val="22"/>
          <w:szCs w:val="22"/>
        </w:rPr>
        <w:t xml:space="preserve"> </w:t>
      </w:r>
      <w:r w:rsidR="00F85B9C">
        <w:rPr>
          <w:rFonts w:eastAsia="Times New Roman" w:cs="Times New Roman"/>
          <w:sz w:val="22"/>
          <w:szCs w:val="22"/>
        </w:rPr>
        <w:t>parental</w:t>
      </w:r>
      <w:r w:rsidR="00F85B9C" w:rsidRPr="00C42417">
        <w:rPr>
          <w:rFonts w:eastAsia="Times New Roman" w:cs="Times New Roman"/>
          <w:sz w:val="22"/>
          <w:szCs w:val="22"/>
        </w:rPr>
        <w:t xml:space="preserve"> </w:t>
      </w:r>
      <w:r w:rsidRPr="00C42417">
        <w:rPr>
          <w:rFonts w:eastAsia="Times New Roman" w:cs="Times New Roman"/>
          <w:sz w:val="22"/>
          <w:szCs w:val="22"/>
        </w:rPr>
        <w:t>leave, leave due to illness) can impact research achievements and commits to ensuring that leaves are taken into careful consideration. Candidates are encouraged to highlight how alternative paths and/or interruptions have impacted them in their application. SFU also recognizes the value of mentoring and research training, outreach, professional service, and non-traditional areas of research and/or research outputs</w:t>
      </w:r>
      <w:r w:rsidR="00AA0A70">
        <w:rPr>
          <w:rFonts w:eastAsia="Times New Roman" w:cs="Times New Roman"/>
          <w:sz w:val="22"/>
          <w:szCs w:val="22"/>
        </w:rPr>
        <w:t>.</w:t>
      </w:r>
      <w:r w:rsidR="00863734">
        <w:rPr>
          <w:rFonts w:eastAsia="Times New Roman" w:cs="Times New Roman"/>
          <w:sz w:val="22"/>
          <w:szCs w:val="22"/>
        </w:rPr>
        <w:t xml:space="preserve"> </w:t>
      </w:r>
    </w:p>
    <w:p w14:paraId="7B2EB7AB" w14:textId="1628EE12" w:rsidR="003B7574" w:rsidRPr="00C42417" w:rsidRDefault="003B7574" w:rsidP="00BD21BD">
      <w:pPr>
        <w:spacing w:before="100" w:beforeAutospacing="1" w:after="100" w:afterAutospacing="1" w:line="276" w:lineRule="auto"/>
        <w:rPr>
          <w:rFonts w:eastAsia="Times New Roman" w:cs="Times New Roman"/>
          <w:sz w:val="22"/>
          <w:szCs w:val="22"/>
        </w:rPr>
      </w:pPr>
      <w:r w:rsidRPr="00C42417">
        <w:rPr>
          <w:rFonts w:eastAsia="Times New Roman" w:cs="Times New Roman"/>
          <w:sz w:val="22"/>
          <w:szCs w:val="22"/>
        </w:rPr>
        <w:t xml:space="preserve">Simon Fraser University is an institution whose strength is based on our shared commitments to diversity, equity, and inclusion, and the pursuit of decolonization, </w:t>
      </w:r>
      <w:r w:rsidR="009E54D9">
        <w:rPr>
          <w:rFonts w:eastAsia="Times New Roman" w:cs="Times New Roman"/>
          <w:sz w:val="22"/>
          <w:szCs w:val="22"/>
        </w:rPr>
        <w:t>I</w:t>
      </w:r>
      <w:r w:rsidRPr="00C42417">
        <w:rPr>
          <w:rFonts w:eastAsia="Times New Roman" w:cs="Times New Roman"/>
          <w:sz w:val="22"/>
          <w:szCs w:val="22"/>
        </w:rPr>
        <w:t>ndigenization</w:t>
      </w:r>
      <w:r w:rsidR="00F85B9C">
        <w:rPr>
          <w:rFonts w:eastAsia="Times New Roman" w:cs="Times New Roman"/>
          <w:sz w:val="22"/>
          <w:szCs w:val="22"/>
        </w:rPr>
        <w:t>,</w:t>
      </w:r>
      <w:r w:rsidRPr="00C42417">
        <w:rPr>
          <w:rFonts w:eastAsia="Times New Roman" w:cs="Times New Roman"/>
          <w:sz w:val="22"/>
          <w:szCs w:val="22"/>
        </w:rPr>
        <w:t xml:space="preserve"> and reconciliation. </w:t>
      </w:r>
      <w:r w:rsidRPr="00C42417">
        <w:rPr>
          <w:rFonts w:eastAsia="Times New Roman" w:cs="Times New Roman"/>
          <w:sz w:val="22"/>
          <w:szCs w:val="22"/>
        </w:rPr>
        <w:lastRenderedPageBreak/>
        <w:t>Diversity is an underlying principle of our Strategic Vision, which pledges SFU to “foster a culture of inclusion and mutual respect, celebrating the diversity reflected among its students, faculty, staff, and our community.” SFU is committed to ensuring that no individual is denied access to employment opportunities for reasons unrelated to ability or qualifications. Consistent with this principle, SFU will advance the interests of underrepresented members of the work force, specifically Indigenous peoples, persons with disabilities, visible minorities, and women; embrace gender and sexual diversity; ensure that equal opportunity is afforded to all who seek employment at the University; and treat all employees equitably. Candidates that belong to underrepresented groups are particularly encouraged to apply.</w:t>
      </w:r>
    </w:p>
    <w:p w14:paraId="17812685" w14:textId="0C8C4D18" w:rsidR="00163CD7" w:rsidRPr="00C42417" w:rsidRDefault="00163CD7" w:rsidP="00BD21BD">
      <w:pPr>
        <w:spacing w:before="100" w:beforeAutospacing="1" w:after="100" w:afterAutospacing="1" w:line="276" w:lineRule="auto"/>
        <w:rPr>
          <w:rFonts w:eastAsia="Times New Roman" w:cs="Times New Roman"/>
          <w:sz w:val="22"/>
          <w:szCs w:val="22"/>
        </w:rPr>
      </w:pPr>
      <w:r w:rsidRPr="00C42417">
        <w:rPr>
          <w:rFonts w:eastAsia="Times New Roman" w:cs="Times New Roman"/>
          <w:sz w:val="22"/>
          <w:szCs w:val="22"/>
        </w:rPr>
        <w:t>SFU offers several benefits and services aimed at creating a more inclusive and accessible campus community for faculty</w:t>
      </w:r>
      <w:r w:rsidR="00490FC8">
        <w:rPr>
          <w:rFonts w:eastAsia="Times New Roman" w:cs="Times New Roman"/>
          <w:sz w:val="22"/>
          <w:szCs w:val="22"/>
        </w:rPr>
        <w:t>;</w:t>
      </w:r>
      <w:r w:rsidR="00490FC8" w:rsidRPr="00C42417">
        <w:rPr>
          <w:rFonts w:eastAsia="Times New Roman" w:cs="Times New Roman"/>
          <w:sz w:val="22"/>
          <w:szCs w:val="22"/>
        </w:rPr>
        <w:t xml:space="preserve"> </w:t>
      </w:r>
      <w:r w:rsidRPr="00C42417">
        <w:rPr>
          <w:rFonts w:eastAsia="Times New Roman" w:cs="Times New Roman"/>
          <w:sz w:val="22"/>
          <w:szCs w:val="22"/>
        </w:rPr>
        <w:t>please see the </w:t>
      </w:r>
      <w:hyperlink r:id="rId8" w:history="1">
        <w:r w:rsidRPr="00C42417">
          <w:rPr>
            <w:rFonts w:eastAsia="Times New Roman" w:cs="Times New Roman"/>
            <w:color w:val="416ED2"/>
            <w:sz w:val="22"/>
            <w:szCs w:val="22"/>
            <w:u w:val="single"/>
          </w:rPr>
          <w:t>Faculty Relations, Benefits and Service page</w:t>
        </w:r>
      </w:hyperlink>
      <w:r w:rsidRPr="00C42417">
        <w:rPr>
          <w:rFonts w:eastAsia="Times New Roman" w:cs="Times New Roman"/>
          <w:sz w:val="22"/>
          <w:szCs w:val="22"/>
        </w:rPr>
        <w:t> for more details. SFU is also committed to ensuring that the application and interview process is accessible to all applicants; if you require accommodations or have questions about SFU benefits, services, accommodations policies, or equity considerations please contact the </w:t>
      </w:r>
      <w:hyperlink r:id="rId9" w:history="1">
        <w:r w:rsidR="00D370DC">
          <w:rPr>
            <w:rFonts w:eastAsia="Times New Roman" w:cs="Times New Roman"/>
            <w:color w:val="416ED2"/>
            <w:sz w:val="22"/>
            <w:szCs w:val="22"/>
            <w:u w:val="single"/>
          </w:rPr>
          <w:t>Director of</w:t>
        </w:r>
        <w:r w:rsidR="00D370DC" w:rsidRPr="00C42417">
          <w:rPr>
            <w:rFonts w:eastAsia="Times New Roman" w:cs="Times New Roman"/>
            <w:color w:val="416ED2"/>
            <w:sz w:val="22"/>
            <w:szCs w:val="22"/>
            <w:u w:val="single"/>
          </w:rPr>
          <w:t xml:space="preserve"> Equity, Diversity and Inclusion in Faculty Relations</w:t>
        </w:r>
      </w:hyperlink>
      <w:r w:rsidRPr="00C42417">
        <w:rPr>
          <w:rFonts w:eastAsia="Times New Roman" w:cs="Times New Roman"/>
          <w:sz w:val="22"/>
          <w:szCs w:val="22"/>
        </w:rPr>
        <w:t>.</w:t>
      </w:r>
    </w:p>
    <w:p w14:paraId="3269EEFA" w14:textId="164BE5E4" w:rsidR="00F85B9C" w:rsidRDefault="00D348C2" w:rsidP="00BD21BD">
      <w:pPr>
        <w:spacing w:before="100" w:beforeAutospacing="1" w:after="100" w:afterAutospacing="1" w:line="276" w:lineRule="auto"/>
        <w:rPr>
          <w:sz w:val="22"/>
          <w:szCs w:val="22"/>
        </w:rPr>
      </w:pPr>
      <w:r w:rsidRPr="00C42417">
        <w:rPr>
          <w:sz w:val="22"/>
          <w:szCs w:val="22"/>
        </w:rPr>
        <w:t xml:space="preserve">The competition will remain open until the position is filled.  Review of applications will begin </w:t>
      </w:r>
      <w:r w:rsidR="004D67D4" w:rsidRPr="00C42417">
        <w:rPr>
          <w:sz w:val="22"/>
          <w:szCs w:val="22"/>
        </w:rPr>
        <w:t>on</w:t>
      </w:r>
      <w:r w:rsidR="002D185E">
        <w:rPr>
          <w:sz w:val="22"/>
          <w:szCs w:val="22"/>
        </w:rPr>
        <w:t xml:space="preserve"> </w:t>
      </w:r>
      <w:r w:rsidR="00C21296">
        <w:rPr>
          <w:sz w:val="22"/>
          <w:szCs w:val="22"/>
        </w:rPr>
        <w:t xml:space="preserve">February </w:t>
      </w:r>
      <w:r w:rsidR="00E443C0">
        <w:rPr>
          <w:sz w:val="22"/>
          <w:szCs w:val="22"/>
        </w:rPr>
        <w:t>8</w:t>
      </w:r>
      <w:r w:rsidR="002D185E">
        <w:rPr>
          <w:sz w:val="22"/>
          <w:szCs w:val="22"/>
        </w:rPr>
        <w:t xml:space="preserve">, 2021. </w:t>
      </w:r>
      <w:r w:rsidR="004D67D4" w:rsidRPr="00C42417">
        <w:rPr>
          <w:sz w:val="22"/>
          <w:szCs w:val="22"/>
        </w:rPr>
        <w:t>Any</w:t>
      </w:r>
      <w:r w:rsidR="005669A8">
        <w:rPr>
          <w:sz w:val="22"/>
          <w:szCs w:val="22"/>
        </w:rPr>
        <w:t xml:space="preserve"> general inquiries regarding this posting may be directed to Elspeth Pratt, </w:t>
      </w:r>
      <w:r w:rsidR="00C85B34">
        <w:rPr>
          <w:sz w:val="22"/>
          <w:szCs w:val="22"/>
        </w:rPr>
        <w:t>Chair of the Search Committee</w:t>
      </w:r>
      <w:r w:rsidR="005669A8">
        <w:rPr>
          <w:sz w:val="22"/>
          <w:szCs w:val="22"/>
        </w:rPr>
        <w:t xml:space="preserve">, </w:t>
      </w:r>
      <w:hyperlink r:id="rId10" w:history="1">
        <w:r w:rsidR="005669A8" w:rsidRPr="00A03837">
          <w:rPr>
            <w:rStyle w:val="Hyperlink"/>
            <w:sz w:val="22"/>
            <w:szCs w:val="22"/>
          </w:rPr>
          <w:t>epratt@sfu.ca</w:t>
        </w:r>
      </w:hyperlink>
      <w:r w:rsidR="005669A8">
        <w:rPr>
          <w:sz w:val="22"/>
          <w:szCs w:val="22"/>
        </w:rPr>
        <w:t xml:space="preserve">. </w:t>
      </w:r>
      <w:r w:rsidRPr="00C42417">
        <w:rPr>
          <w:sz w:val="22"/>
          <w:szCs w:val="22"/>
        </w:rPr>
        <w:t xml:space="preserve">To ensure full consideration applications should be submitted by </w:t>
      </w:r>
      <w:r w:rsidR="002D185E">
        <w:rPr>
          <w:sz w:val="22"/>
          <w:szCs w:val="22"/>
        </w:rPr>
        <w:t>this date.</w:t>
      </w:r>
    </w:p>
    <w:p w14:paraId="1224FD7A" w14:textId="3F3083A1" w:rsidR="003B7574" w:rsidRPr="006615F8" w:rsidRDefault="003B7574" w:rsidP="00BD21BD">
      <w:pPr>
        <w:spacing w:before="100" w:beforeAutospacing="1" w:after="100" w:afterAutospacing="1" w:line="276" w:lineRule="auto"/>
        <w:rPr>
          <w:rFonts w:eastAsia="Times New Roman" w:cs="Times New Roman"/>
          <w:sz w:val="22"/>
          <w:szCs w:val="22"/>
        </w:rPr>
      </w:pPr>
      <w:r w:rsidRPr="006615F8">
        <w:rPr>
          <w:sz w:val="22"/>
          <w:szCs w:val="22"/>
        </w:rPr>
        <w:t xml:space="preserve">Submit all applications by email to Elspeth Pratt, Director, c/o Samantha Diamond, </w:t>
      </w:r>
      <w:hyperlink r:id="rId11" w:history="1">
        <w:r w:rsidRPr="00F85B9C">
          <w:rPr>
            <w:rStyle w:val="Hyperlink"/>
            <w:sz w:val="22"/>
            <w:szCs w:val="22"/>
          </w:rPr>
          <w:t>scasec@sfu.ca</w:t>
        </w:r>
      </w:hyperlink>
      <w:r w:rsidRPr="006615F8">
        <w:rPr>
          <w:sz w:val="22"/>
          <w:szCs w:val="22"/>
        </w:rPr>
        <w:t>.</w:t>
      </w:r>
    </w:p>
    <w:p w14:paraId="50AF7A48" w14:textId="7D7656B9" w:rsidR="00163CD7" w:rsidRPr="00C42417" w:rsidRDefault="00163CD7" w:rsidP="00BD21BD">
      <w:pPr>
        <w:spacing w:before="100" w:beforeAutospacing="1" w:afterAutospacing="1" w:line="276" w:lineRule="auto"/>
        <w:rPr>
          <w:rFonts w:eastAsia="Times New Roman" w:cs="Times New Roman"/>
          <w:sz w:val="22"/>
          <w:szCs w:val="22"/>
        </w:rPr>
      </w:pPr>
      <w:r w:rsidRPr="00C42417">
        <w:rPr>
          <w:rFonts w:eastAsia="Times New Roman" w:cs="Times New Roman"/>
          <w:sz w:val="22"/>
          <w:szCs w:val="22"/>
        </w:rPr>
        <w:t xml:space="preserve">Under the authority of the University Act, personal information that is required by the University </w:t>
      </w:r>
      <w:r w:rsidR="005669A8">
        <w:rPr>
          <w:rFonts w:eastAsia="Times New Roman" w:cs="Times New Roman"/>
          <w:sz w:val="22"/>
          <w:szCs w:val="22"/>
        </w:rPr>
        <w:t xml:space="preserve">Academic Appointment Competitions will be collected. </w:t>
      </w:r>
      <w:r w:rsidRPr="00C42417">
        <w:rPr>
          <w:rFonts w:eastAsia="Times New Roman" w:cs="Times New Roman"/>
          <w:sz w:val="22"/>
          <w:szCs w:val="22"/>
        </w:rPr>
        <w:t>For further details see the </w:t>
      </w:r>
      <w:hyperlink r:id="rId12" w:history="1">
        <w:r w:rsidRPr="00C42417">
          <w:rPr>
            <w:rFonts w:eastAsia="Times New Roman" w:cs="Times New Roman"/>
            <w:color w:val="416ED2"/>
            <w:sz w:val="22"/>
            <w:szCs w:val="22"/>
            <w:u w:val="single"/>
          </w:rPr>
          <w:t>Collection Notice</w:t>
        </w:r>
      </w:hyperlink>
      <w:r w:rsidRPr="00C42417">
        <w:rPr>
          <w:rFonts w:eastAsia="Times New Roman" w:cs="Times New Roman"/>
          <w:sz w:val="22"/>
          <w:szCs w:val="22"/>
        </w:rPr>
        <w:t>.</w:t>
      </w:r>
    </w:p>
    <w:p w14:paraId="342CD72F" w14:textId="77777777" w:rsidR="00D377C8" w:rsidRPr="00C42417" w:rsidRDefault="00D377C8" w:rsidP="00BD21BD">
      <w:pPr>
        <w:spacing w:line="276" w:lineRule="auto"/>
        <w:rPr>
          <w:sz w:val="22"/>
          <w:szCs w:val="22"/>
        </w:rPr>
      </w:pPr>
    </w:p>
    <w:sectPr w:rsidR="00D377C8" w:rsidRPr="00C42417" w:rsidSect="008700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3A1F"/>
    <w:multiLevelType w:val="multilevel"/>
    <w:tmpl w:val="D36A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D7"/>
    <w:rsid w:val="000C5423"/>
    <w:rsid w:val="000D07F3"/>
    <w:rsid w:val="00120BC1"/>
    <w:rsid w:val="00121E7E"/>
    <w:rsid w:val="00134243"/>
    <w:rsid w:val="00163CD7"/>
    <w:rsid w:val="00265C63"/>
    <w:rsid w:val="002763BF"/>
    <w:rsid w:val="002D185E"/>
    <w:rsid w:val="00300882"/>
    <w:rsid w:val="00324B26"/>
    <w:rsid w:val="003B7574"/>
    <w:rsid w:val="003F00C0"/>
    <w:rsid w:val="00432673"/>
    <w:rsid w:val="004763C7"/>
    <w:rsid w:val="00490FC8"/>
    <w:rsid w:val="004D67D4"/>
    <w:rsid w:val="0051342B"/>
    <w:rsid w:val="00553B2C"/>
    <w:rsid w:val="005669A8"/>
    <w:rsid w:val="005D792F"/>
    <w:rsid w:val="005E20FE"/>
    <w:rsid w:val="00655A31"/>
    <w:rsid w:val="00655F4D"/>
    <w:rsid w:val="00660A44"/>
    <w:rsid w:val="006615F8"/>
    <w:rsid w:val="006B55C1"/>
    <w:rsid w:val="006F4298"/>
    <w:rsid w:val="00747B2E"/>
    <w:rsid w:val="00775451"/>
    <w:rsid w:val="00792335"/>
    <w:rsid w:val="007E15E1"/>
    <w:rsid w:val="007E7C3D"/>
    <w:rsid w:val="00863734"/>
    <w:rsid w:val="00870037"/>
    <w:rsid w:val="009637A9"/>
    <w:rsid w:val="00963CB1"/>
    <w:rsid w:val="0097196E"/>
    <w:rsid w:val="009B7755"/>
    <w:rsid w:val="009E54D9"/>
    <w:rsid w:val="00A40C91"/>
    <w:rsid w:val="00A758A5"/>
    <w:rsid w:val="00AA0077"/>
    <w:rsid w:val="00AA0A70"/>
    <w:rsid w:val="00AA6011"/>
    <w:rsid w:val="00AB43F3"/>
    <w:rsid w:val="00AB540A"/>
    <w:rsid w:val="00B323E5"/>
    <w:rsid w:val="00B94AE6"/>
    <w:rsid w:val="00BD21BD"/>
    <w:rsid w:val="00C04FA7"/>
    <w:rsid w:val="00C21296"/>
    <w:rsid w:val="00C42417"/>
    <w:rsid w:val="00C50E9E"/>
    <w:rsid w:val="00C85B34"/>
    <w:rsid w:val="00CC12AD"/>
    <w:rsid w:val="00D12692"/>
    <w:rsid w:val="00D348C2"/>
    <w:rsid w:val="00D370DC"/>
    <w:rsid w:val="00D377C8"/>
    <w:rsid w:val="00D544CF"/>
    <w:rsid w:val="00DC4764"/>
    <w:rsid w:val="00E13FF9"/>
    <w:rsid w:val="00E25250"/>
    <w:rsid w:val="00E361F5"/>
    <w:rsid w:val="00E443C0"/>
    <w:rsid w:val="00EB6A77"/>
    <w:rsid w:val="00EB75C8"/>
    <w:rsid w:val="00EF04DB"/>
    <w:rsid w:val="00F46358"/>
    <w:rsid w:val="00F85B9C"/>
    <w:rsid w:val="00FC3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636C"/>
  <w15:chartTrackingRefBased/>
  <w15:docId w15:val="{81D9BB4C-3D18-944A-8EBE-37384FAD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C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3CD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C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3CD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63CD7"/>
  </w:style>
  <w:style w:type="character" w:styleId="Hyperlink">
    <w:name w:val="Hyperlink"/>
    <w:basedOn w:val="DefaultParagraphFont"/>
    <w:uiPriority w:val="99"/>
    <w:unhideWhenUsed/>
    <w:rsid w:val="00163CD7"/>
    <w:rPr>
      <w:color w:val="0000FF"/>
      <w:u w:val="single"/>
    </w:rPr>
  </w:style>
  <w:style w:type="character" w:styleId="Emphasis">
    <w:name w:val="Emphasis"/>
    <w:basedOn w:val="DefaultParagraphFont"/>
    <w:uiPriority w:val="20"/>
    <w:qFormat/>
    <w:rsid w:val="00163CD7"/>
    <w:rPr>
      <w:i/>
      <w:iCs/>
    </w:rPr>
  </w:style>
  <w:style w:type="character" w:styleId="Strong">
    <w:name w:val="Strong"/>
    <w:basedOn w:val="DefaultParagraphFont"/>
    <w:uiPriority w:val="22"/>
    <w:qFormat/>
    <w:rsid w:val="00163CD7"/>
    <w:rPr>
      <w:b/>
      <w:bCs/>
    </w:rPr>
  </w:style>
  <w:style w:type="paragraph" w:styleId="BalloonText">
    <w:name w:val="Balloon Text"/>
    <w:basedOn w:val="Normal"/>
    <w:link w:val="BalloonTextChar"/>
    <w:uiPriority w:val="99"/>
    <w:semiHidden/>
    <w:unhideWhenUsed/>
    <w:rsid w:val="005E20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0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00C0"/>
    <w:rPr>
      <w:sz w:val="16"/>
      <w:szCs w:val="16"/>
    </w:rPr>
  </w:style>
  <w:style w:type="paragraph" w:styleId="CommentText">
    <w:name w:val="annotation text"/>
    <w:basedOn w:val="Normal"/>
    <w:link w:val="CommentTextChar"/>
    <w:uiPriority w:val="99"/>
    <w:semiHidden/>
    <w:unhideWhenUsed/>
    <w:rsid w:val="003F00C0"/>
    <w:rPr>
      <w:sz w:val="20"/>
      <w:szCs w:val="20"/>
      <w:lang w:val="en-US"/>
    </w:rPr>
  </w:style>
  <w:style w:type="character" w:customStyle="1" w:styleId="CommentTextChar">
    <w:name w:val="Comment Text Char"/>
    <w:basedOn w:val="DefaultParagraphFont"/>
    <w:link w:val="CommentText"/>
    <w:uiPriority w:val="99"/>
    <w:semiHidden/>
    <w:rsid w:val="003F00C0"/>
    <w:rPr>
      <w:sz w:val="20"/>
      <w:szCs w:val="20"/>
      <w:lang w:val="en-US"/>
    </w:rPr>
  </w:style>
  <w:style w:type="character" w:customStyle="1" w:styleId="UnresolvedMention1">
    <w:name w:val="Unresolved Mention1"/>
    <w:basedOn w:val="DefaultParagraphFont"/>
    <w:uiPriority w:val="99"/>
    <w:semiHidden/>
    <w:unhideWhenUsed/>
    <w:rsid w:val="003B7574"/>
    <w:rPr>
      <w:color w:val="605E5C"/>
      <w:shd w:val="clear" w:color="auto" w:fill="E1DFDD"/>
    </w:rPr>
  </w:style>
  <w:style w:type="character" w:styleId="FollowedHyperlink">
    <w:name w:val="FollowedHyperlink"/>
    <w:basedOn w:val="DefaultParagraphFont"/>
    <w:uiPriority w:val="99"/>
    <w:semiHidden/>
    <w:unhideWhenUsed/>
    <w:rsid w:val="003B75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C4764"/>
    <w:rPr>
      <w:b/>
      <w:bCs/>
      <w:lang w:val="en-CA"/>
    </w:rPr>
  </w:style>
  <w:style w:type="character" w:customStyle="1" w:styleId="CommentSubjectChar">
    <w:name w:val="Comment Subject Char"/>
    <w:basedOn w:val="CommentTextChar"/>
    <w:link w:val="CommentSubject"/>
    <w:uiPriority w:val="99"/>
    <w:semiHidden/>
    <w:rsid w:val="00DC4764"/>
    <w:rPr>
      <w:b/>
      <w:bCs/>
      <w:sz w:val="20"/>
      <w:szCs w:val="20"/>
      <w:lang w:val="en-US"/>
    </w:rPr>
  </w:style>
  <w:style w:type="paragraph" w:styleId="Revision">
    <w:name w:val="Revision"/>
    <w:hidden/>
    <w:uiPriority w:val="99"/>
    <w:semiHidden/>
    <w:rsid w:val="0066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86657">
      <w:bodyDiv w:val="1"/>
      <w:marLeft w:val="0"/>
      <w:marRight w:val="0"/>
      <w:marTop w:val="0"/>
      <w:marBottom w:val="0"/>
      <w:divBdr>
        <w:top w:val="none" w:sz="0" w:space="0" w:color="auto"/>
        <w:left w:val="none" w:sz="0" w:space="0" w:color="auto"/>
        <w:bottom w:val="none" w:sz="0" w:space="0" w:color="auto"/>
        <w:right w:val="none" w:sz="0" w:space="0" w:color="auto"/>
      </w:divBdr>
    </w:div>
    <w:div w:id="1199779760">
      <w:bodyDiv w:val="1"/>
      <w:marLeft w:val="0"/>
      <w:marRight w:val="0"/>
      <w:marTop w:val="0"/>
      <w:marBottom w:val="0"/>
      <w:divBdr>
        <w:top w:val="none" w:sz="0" w:space="0" w:color="auto"/>
        <w:left w:val="none" w:sz="0" w:space="0" w:color="auto"/>
        <w:bottom w:val="none" w:sz="0" w:space="0" w:color="auto"/>
        <w:right w:val="none" w:sz="0" w:space="0" w:color="auto"/>
      </w:divBdr>
      <w:divsChild>
        <w:div w:id="128739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21167">
              <w:marLeft w:val="0"/>
              <w:marRight w:val="0"/>
              <w:marTop w:val="0"/>
              <w:marBottom w:val="0"/>
              <w:divBdr>
                <w:top w:val="none" w:sz="0" w:space="0" w:color="auto"/>
                <w:left w:val="none" w:sz="0" w:space="0" w:color="auto"/>
                <w:bottom w:val="none" w:sz="0" w:space="0" w:color="auto"/>
                <w:right w:val="none" w:sz="0" w:space="0" w:color="auto"/>
              </w:divBdr>
              <w:divsChild>
                <w:div w:id="966473162">
                  <w:marLeft w:val="0"/>
                  <w:marRight w:val="0"/>
                  <w:marTop w:val="0"/>
                  <w:marBottom w:val="0"/>
                  <w:divBdr>
                    <w:top w:val="none" w:sz="0" w:space="0" w:color="auto"/>
                    <w:left w:val="none" w:sz="0" w:space="0" w:color="auto"/>
                    <w:bottom w:val="none" w:sz="0" w:space="0" w:color="auto"/>
                    <w:right w:val="none" w:sz="0" w:space="0" w:color="auto"/>
                  </w:divBdr>
                  <w:divsChild>
                    <w:div w:id="1642271366">
                      <w:marLeft w:val="0"/>
                      <w:marRight w:val="0"/>
                      <w:marTop w:val="0"/>
                      <w:marBottom w:val="0"/>
                      <w:divBdr>
                        <w:top w:val="none" w:sz="0" w:space="0" w:color="auto"/>
                        <w:left w:val="none" w:sz="0" w:space="0" w:color="auto"/>
                        <w:bottom w:val="none" w:sz="0" w:space="0" w:color="auto"/>
                        <w:right w:val="none" w:sz="0" w:space="0" w:color="auto"/>
                      </w:divBdr>
                      <w:divsChild>
                        <w:div w:id="1562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u.ca/faculty-relations/benefits-servic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irs-chaires.gc.ca/program-programme/renew-renouvellement-eng.aspx" TargetMode="External"/><Relationship Id="rId12" Type="http://schemas.openxmlformats.org/officeDocument/2006/relationships/hyperlink" Target="http://www.sfu.ca/vpacademic/faculty_openings/collection_no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irs-chaires.gc.ca/program-programme/index-eng.aspx" TargetMode="External"/><Relationship Id="rId11" Type="http://schemas.openxmlformats.org/officeDocument/2006/relationships/hyperlink" Target="file:///C:\Users\saras\AppData\Local\Microsoft\Windows\INetCache\Content.Outlook\SN113TET\scasec@sfu.ca" TargetMode="External"/><Relationship Id="rId5" Type="http://schemas.openxmlformats.org/officeDocument/2006/relationships/hyperlink" Target="https://www.sfu.ca/vpresearch/srp/SRP_2020.html" TargetMode="External"/><Relationship Id="rId10" Type="http://schemas.openxmlformats.org/officeDocument/2006/relationships/hyperlink" Target="mailto:epratt@sfu.ca" TargetMode="External"/><Relationship Id="rId4" Type="http://schemas.openxmlformats.org/officeDocument/2006/relationships/webSettings" Target="webSettings.xml"/><Relationship Id="rId9" Type="http://schemas.openxmlformats.org/officeDocument/2006/relationships/hyperlink" Target="https://www.sfu.ca/faculty-relations/contac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Pratt</dc:creator>
  <cp:keywords/>
  <dc:description/>
  <cp:lastModifiedBy>Sara Swenson</cp:lastModifiedBy>
  <cp:revision>2</cp:revision>
  <cp:lastPrinted>2020-11-23T19:47:00Z</cp:lastPrinted>
  <dcterms:created xsi:type="dcterms:W3CDTF">2020-12-01T18:11:00Z</dcterms:created>
  <dcterms:modified xsi:type="dcterms:W3CDTF">2020-12-01T18:11:00Z</dcterms:modified>
</cp:coreProperties>
</file>