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64DD1" w14:textId="3B90AC02" w:rsidR="00473D07" w:rsidRDefault="00473D07" w:rsidP="00593140">
      <w:pPr>
        <w:jc w:val="center"/>
        <w:outlineLvl w:val="0"/>
        <w:rPr>
          <w:rFonts w:ascii="Times New Roman" w:hAnsi="Times New Roman"/>
          <w:sz w:val="48"/>
          <w:u w:val="single"/>
        </w:rPr>
      </w:pPr>
      <w:r w:rsidRPr="00473D07">
        <w:rPr>
          <w:rFonts w:ascii="Times New Roman" w:hAnsi="Times New Roman"/>
          <w:sz w:val="48"/>
          <w:u w:val="single"/>
        </w:rPr>
        <w:t xml:space="preserve">ENSC </w:t>
      </w:r>
      <w:r w:rsidR="00BA63AE">
        <w:rPr>
          <w:rFonts w:ascii="Times New Roman" w:hAnsi="Times New Roman"/>
          <w:sz w:val="48"/>
          <w:u w:val="single"/>
        </w:rPr>
        <w:t>201</w:t>
      </w:r>
      <w:r w:rsidRPr="00473D07">
        <w:rPr>
          <w:rFonts w:ascii="Times New Roman" w:hAnsi="Times New Roman"/>
          <w:sz w:val="48"/>
          <w:u w:val="single"/>
        </w:rPr>
        <w:t xml:space="preserve"> </w:t>
      </w:r>
      <w:r w:rsidR="00F44C08">
        <w:rPr>
          <w:rFonts w:ascii="Times New Roman" w:hAnsi="Times New Roman"/>
          <w:sz w:val="48"/>
          <w:u w:val="single"/>
        </w:rPr>
        <w:t>Mid-Term</w:t>
      </w:r>
      <w:r w:rsidR="005B4925">
        <w:rPr>
          <w:rFonts w:ascii="Times New Roman" w:hAnsi="Times New Roman"/>
          <w:sz w:val="48"/>
          <w:u w:val="single"/>
        </w:rPr>
        <w:t xml:space="preserve"> 2</w:t>
      </w:r>
    </w:p>
    <w:p w14:paraId="55157FBF" w14:textId="636E66A4" w:rsidR="005D1952" w:rsidRDefault="005D1952" w:rsidP="00593140">
      <w:pPr>
        <w:jc w:val="center"/>
        <w:outlineLvl w:val="0"/>
        <w:rPr>
          <w:rFonts w:ascii="Times New Roman" w:hAnsi="Times New Roman"/>
          <w:sz w:val="48"/>
          <w:u w:val="single"/>
        </w:rPr>
      </w:pPr>
      <w:r>
        <w:rPr>
          <w:rFonts w:ascii="Times New Roman" w:hAnsi="Times New Roman"/>
          <w:sz w:val="48"/>
          <w:u w:val="single"/>
        </w:rPr>
        <w:t>October 1</w:t>
      </w:r>
      <w:r w:rsidR="00CD05DE">
        <w:rPr>
          <w:rFonts w:ascii="Times New Roman" w:hAnsi="Times New Roman"/>
          <w:sz w:val="48"/>
          <w:u w:val="single"/>
        </w:rPr>
        <w:t>8</w:t>
      </w:r>
      <w:r>
        <w:rPr>
          <w:rFonts w:ascii="Times New Roman" w:hAnsi="Times New Roman"/>
          <w:sz w:val="48"/>
          <w:u w:val="single"/>
        </w:rPr>
        <w:t>, 201</w:t>
      </w:r>
      <w:r w:rsidR="00CD05DE">
        <w:rPr>
          <w:rFonts w:ascii="Times New Roman" w:hAnsi="Times New Roman"/>
          <w:sz w:val="48"/>
          <w:u w:val="single"/>
        </w:rPr>
        <w:t>3</w:t>
      </w:r>
    </w:p>
    <w:p w14:paraId="5B542271" w14:textId="77777777" w:rsidR="00473D07" w:rsidRDefault="00473D07" w:rsidP="00473D07">
      <w:pPr>
        <w:rPr>
          <w:rFonts w:ascii="Times New Roman" w:hAnsi="Times New Roman"/>
        </w:rPr>
      </w:pPr>
    </w:p>
    <w:p w14:paraId="45BA3FE3" w14:textId="77777777" w:rsidR="009C26CC" w:rsidRDefault="00473D07" w:rsidP="00473D07">
      <w:pPr>
        <w:rPr>
          <w:rFonts w:ascii="Times New Roman" w:hAnsi="Times New Roman"/>
        </w:rPr>
      </w:pPr>
      <w:r>
        <w:rPr>
          <w:rFonts w:ascii="Times New Roman" w:hAnsi="Times New Roman"/>
        </w:rPr>
        <w:t xml:space="preserve">This is </w:t>
      </w:r>
      <w:r w:rsidR="005B4925">
        <w:rPr>
          <w:rFonts w:ascii="Times New Roman" w:hAnsi="Times New Roman"/>
        </w:rPr>
        <w:t xml:space="preserve">the second part of </w:t>
      </w:r>
      <w:r>
        <w:rPr>
          <w:rFonts w:ascii="Times New Roman" w:hAnsi="Times New Roman"/>
        </w:rPr>
        <w:t xml:space="preserve">a closed-book quiz. </w:t>
      </w:r>
      <w:r w:rsidR="00BA63AE">
        <w:rPr>
          <w:rFonts w:ascii="Times New Roman" w:hAnsi="Times New Roman"/>
        </w:rPr>
        <w:t xml:space="preserve"> </w:t>
      </w:r>
      <w:r>
        <w:rPr>
          <w:rFonts w:ascii="Times New Roman" w:hAnsi="Times New Roman"/>
        </w:rPr>
        <w:t xml:space="preserve">Calculators may be used. </w:t>
      </w:r>
      <w:r w:rsidR="00F44C08">
        <w:rPr>
          <w:rFonts w:ascii="Times New Roman" w:hAnsi="Times New Roman"/>
        </w:rPr>
        <w:t xml:space="preserve"> A crib sheet and tables of interest rates are provided.</w:t>
      </w:r>
    </w:p>
    <w:p w14:paraId="4CACC9BA" w14:textId="77777777" w:rsidR="00B00E7C" w:rsidRDefault="00B00E7C" w:rsidP="00473D07">
      <w:pPr>
        <w:rPr>
          <w:rFonts w:ascii="Times New Roman" w:hAnsi="Times New Roman"/>
        </w:rPr>
      </w:pPr>
    </w:p>
    <w:p w14:paraId="1BC3CCF3" w14:textId="419A3ABA" w:rsidR="00B00E7C" w:rsidRPr="00B00E7C" w:rsidRDefault="00B00E7C" w:rsidP="00473D07">
      <w:pPr>
        <w:rPr>
          <w:rFonts w:ascii="Times New Roman" w:hAnsi="Times New Roman"/>
          <w:b/>
          <w:sz w:val="32"/>
          <w:szCs w:val="32"/>
          <w:u w:val="single"/>
        </w:rPr>
      </w:pPr>
      <w:r w:rsidRPr="00B00E7C">
        <w:rPr>
          <w:rFonts w:ascii="Times New Roman" w:hAnsi="Times New Roman"/>
          <w:b/>
          <w:sz w:val="32"/>
          <w:szCs w:val="32"/>
          <w:u w:val="single"/>
        </w:rPr>
        <w:t>Section I (Long Answer)</w:t>
      </w:r>
    </w:p>
    <w:p w14:paraId="1531C474" w14:textId="77777777" w:rsidR="005B4925" w:rsidRDefault="005B4925" w:rsidP="00473D07">
      <w:pPr>
        <w:rPr>
          <w:rFonts w:ascii="Times New Roman" w:hAnsi="Times New Roman"/>
        </w:rPr>
      </w:pPr>
    </w:p>
    <w:p w14:paraId="314A5994" w14:textId="77777777" w:rsidR="005B4925" w:rsidRDefault="005B4925" w:rsidP="00473D07">
      <w:pPr>
        <w:rPr>
          <w:rFonts w:ascii="Times New Roman" w:hAnsi="Times New Roman"/>
          <w:b/>
        </w:rPr>
      </w:pPr>
      <w:r w:rsidRPr="005B4925">
        <w:rPr>
          <w:rFonts w:ascii="Times New Roman" w:hAnsi="Times New Roman"/>
          <w:b/>
        </w:rPr>
        <w:t>Name: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B4925">
        <w:rPr>
          <w:rFonts w:ascii="Times New Roman" w:hAnsi="Times New Roman"/>
          <w:b/>
        </w:rPr>
        <w:t>Number:</w:t>
      </w:r>
    </w:p>
    <w:p w14:paraId="0C5B4887" w14:textId="77777777" w:rsidR="005B4925" w:rsidRPr="005B4925" w:rsidRDefault="005B4925" w:rsidP="00473D07">
      <w:pPr>
        <w:rPr>
          <w:rFonts w:ascii="Times New Roman" w:hAnsi="Times New Roman"/>
          <w:b/>
        </w:rPr>
      </w:pPr>
    </w:p>
    <w:p w14:paraId="24FA1AA4" w14:textId="77777777" w:rsidR="009C26CC" w:rsidRDefault="009C26CC" w:rsidP="009C26CC">
      <w:pPr>
        <w:pStyle w:val="ListParagraph"/>
        <w:ind w:left="1080"/>
        <w:rPr>
          <w:rFonts w:ascii="Times New Roman" w:hAnsi="Times New Roman"/>
        </w:rPr>
      </w:pPr>
    </w:p>
    <w:p w14:paraId="29DCD6E1" w14:textId="52CD0B5B" w:rsidR="00557A19" w:rsidRPr="00B00E7C" w:rsidRDefault="00CD05DE" w:rsidP="00557A19">
      <w:pPr>
        <w:pStyle w:val="ListParagraph"/>
        <w:numPr>
          <w:ilvl w:val="0"/>
          <w:numId w:val="22"/>
        </w:numPr>
        <w:rPr>
          <w:rFonts w:ascii="Times New Roman" w:hAnsi="Times New Roman"/>
          <w:sz w:val="18"/>
          <w:szCs w:val="18"/>
        </w:rPr>
      </w:pPr>
      <w:r>
        <w:rPr>
          <w:rFonts w:ascii="Times New Roman" w:hAnsi="Times New Roman"/>
          <w:sz w:val="18"/>
          <w:szCs w:val="18"/>
        </w:rPr>
        <w:t xml:space="preserve">Squamish </w:t>
      </w:r>
      <w:proofErr w:type="spellStart"/>
      <w:r>
        <w:rPr>
          <w:rFonts w:ascii="Times New Roman" w:hAnsi="Times New Roman"/>
          <w:sz w:val="18"/>
          <w:szCs w:val="18"/>
        </w:rPr>
        <w:t>Helitours</w:t>
      </w:r>
      <w:proofErr w:type="spellEnd"/>
      <w:r>
        <w:rPr>
          <w:rFonts w:ascii="Times New Roman" w:hAnsi="Times New Roman"/>
          <w:sz w:val="18"/>
          <w:szCs w:val="18"/>
        </w:rPr>
        <w:t xml:space="preserve"> maintains a fleet of ten identical helicopters</w:t>
      </w:r>
      <w:r w:rsidR="009B0653">
        <w:rPr>
          <w:rFonts w:ascii="Times New Roman" w:hAnsi="Times New Roman"/>
          <w:sz w:val="18"/>
          <w:szCs w:val="18"/>
        </w:rPr>
        <w:t xml:space="preserve">, each an </w:t>
      </w:r>
      <w:proofErr w:type="spellStart"/>
      <w:r w:rsidR="009B0653">
        <w:rPr>
          <w:rFonts w:ascii="Times New Roman" w:hAnsi="Times New Roman"/>
          <w:sz w:val="18"/>
          <w:szCs w:val="18"/>
        </w:rPr>
        <w:t>AugustaWestland</w:t>
      </w:r>
      <w:proofErr w:type="spellEnd"/>
      <w:r w:rsidR="009B0653">
        <w:rPr>
          <w:rFonts w:ascii="Times New Roman" w:hAnsi="Times New Roman"/>
          <w:sz w:val="18"/>
          <w:szCs w:val="18"/>
        </w:rPr>
        <w:t xml:space="preserve"> Koala. Their </w:t>
      </w:r>
      <w:proofErr w:type="gramStart"/>
      <w:r w:rsidR="009B0653">
        <w:rPr>
          <w:rFonts w:ascii="Times New Roman" w:hAnsi="Times New Roman"/>
          <w:sz w:val="18"/>
          <w:szCs w:val="18"/>
        </w:rPr>
        <w:t xml:space="preserve">business </w:t>
      </w:r>
      <w:r w:rsidR="00557A19" w:rsidRPr="00B00E7C">
        <w:rPr>
          <w:rFonts w:ascii="Times New Roman" w:hAnsi="Times New Roman"/>
          <w:sz w:val="18"/>
          <w:szCs w:val="18"/>
        </w:rPr>
        <w:t xml:space="preserve"> plan</w:t>
      </w:r>
      <w:proofErr w:type="gramEnd"/>
      <w:r w:rsidR="00557A19" w:rsidRPr="00B00E7C">
        <w:rPr>
          <w:rFonts w:ascii="Times New Roman" w:hAnsi="Times New Roman"/>
          <w:sz w:val="18"/>
          <w:szCs w:val="18"/>
        </w:rPr>
        <w:t xml:space="preserve"> is to buy a new </w:t>
      </w:r>
      <w:r w:rsidR="009B0653">
        <w:rPr>
          <w:rFonts w:ascii="Times New Roman" w:hAnsi="Times New Roman"/>
          <w:sz w:val="18"/>
          <w:szCs w:val="18"/>
        </w:rPr>
        <w:t>Koala when it is economical to do so, and to re-sell an older one at the same time.</w:t>
      </w:r>
      <w:r w:rsidR="00557A19" w:rsidRPr="00B00E7C">
        <w:rPr>
          <w:rFonts w:ascii="Times New Roman" w:hAnsi="Times New Roman"/>
          <w:sz w:val="18"/>
          <w:szCs w:val="18"/>
        </w:rPr>
        <w:t xml:space="preserve"> The cost of a new </w:t>
      </w:r>
      <w:r w:rsidR="009B0653">
        <w:rPr>
          <w:rFonts w:ascii="Times New Roman" w:hAnsi="Times New Roman"/>
          <w:sz w:val="18"/>
          <w:szCs w:val="18"/>
        </w:rPr>
        <w:t>Koala</w:t>
      </w:r>
      <w:r w:rsidR="00557A19" w:rsidRPr="00B00E7C">
        <w:rPr>
          <w:rFonts w:ascii="Times New Roman" w:hAnsi="Times New Roman"/>
          <w:sz w:val="18"/>
          <w:szCs w:val="18"/>
        </w:rPr>
        <w:t xml:space="preserve"> is $</w:t>
      </w:r>
      <w:r w:rsidR="009B0653">
        <w:rPr>
          <w:rFonts w:ascii="Times New Roman" w:hAnsi="Times New Roman"/>
          <w:sz w:val="18"/>
          <w:szCs w:val="18"/>
        </w:rPr>
        <w:t>3,000</w:t>
      </w:r>
      <w:r w:rsidR="00557A19" w:rsidRPr="00B00E7C">
        <w:rPr>
          <w:rFonts w:ascii="Times New Roman" w:hAnsi="Times New Roman"/>
          <w:sz w:val="18"/>
          <w:szCs w:val="18"/>
        </w:rPr>
        <w:t xml:space="preserve">,000, and its resale value drops by </w:t>
      </w:r>
      <w:r w:rsidR="009B0653">
        <w:rPr>
          <w:rFonts w:ascii="Times New Roman" w:hAnsi="Times New Roman"/>
          <w:sz w:val="18"/>
          <w:szCs w:val="18"/>
        </w:rPr>
        <w:t>25</w:t>
      </w:r>
      <w:r w:rsidR="00557A19" w:rsidRPr="00B00E7C">
        <w:rPr>
          <w:rFonts w:ascii="Times New Roman" w:hAnsi="Times New Roman"/>
          <w:sz w:val="18"/>
          <w:szCs w:val="18"/>
        </w:rPr>
        <w:t xml:space="preserve">% a year, so after a year </w:t>
      </w:r>
      <w:r w:rsidR="009B0653">
        <w:rPr>
          <w:rFonts w:ascii="Times New Roman" w:hAnsi="Times New Roman"/>
          <w:sz w:val="18"/>
          <w:szCs w:val="18"/>
        </w:rPr>
        <w:t xml:space="preserve">its market price is about </w:t>
      </w:r>
      <w:r w:rsidR="00557A19" w:rsidRPr="00B00E7C">
        <w:rPr>
          <w:rFonts w:ascii="Times New Roman" w:hAnsi="Times New Roman"/>
          <w:sz w:val="18"/>
          <w:szCs w:val="18"/>
        </w:rPr>
        <w:t xml:space="preserve"> $</w:t>
      </w:r>
      <w:r w:rsidR="009B0653">
        <w:rPr>
          <w:rFonts w:ascii="Times New Roman" w:hAnsi="Times New Roman"/>
          <w:sz w:val="18"/>
          <w:szCs w:val="18"/>
        </w:rPr>
        <w:t>2,250,000</w:t>
      </w:r>
      <w:r w:rsidR="00557A19" w:rsidRPr="00B00E7C">
        <w:rPr>
          <w:rFonts w:ascii="Times New Roman" w:hAnsi="Times New Roman"/>
          <w:sz w:val="18"/>
          <w:szCs w:val="18"/>
        </w:rPr>
        <w:t xml:space="preserve">, after two years </w:t>
      </w:r>
      <w:r w:rsidR="009B0653">
        <w:rPr>
          <w:rFonts w:ascii="Times New Roman" w:hAnsi="Times New Roman"/>
          <w:sz w:val="18"/>
          <w:szCs w:val="18"/>
        </w:rPr>
        <w:t>it’s</w:t>
      </w:r>
      <w:r w:rsidR="00557A19" w:rsidRPr="00B00E7C">
        <w:rPr>
          <w:rFonts w:ascii="Times New Roman" w:hAnsi="Times New Roman"/>
          <w:sz w:val="18"/>
          <w:szCs w:val="18"/>
        </w:rPr>
        <w:t xml:space="preserve"> $</w:t>
      </w:r>
      <w:r w:rsidR="009B0653">
        <w:rPr>
          <w:rFonts w:ascii="Times New Roman" w:hAnsi="Times New Roman"/>
          <w:sz w:val="18"/>
          <w:szCs w:val="18"/>
        </w:rPr>
        <w:t>1,687,500</w:t>
      </w:r>
      <w:r w:rsidR="00557A19" w:rsidRPr="00B00E7C">
        <w:rPr>
          <w:rFonts w:ascii="Times New Roman" w:hAnsi="Times New Roman"/>
          <w:sz w:val="18"/>
          <w:szCs w:val="18"/>
        </w:rPr>
        <w:t>, and so on.  The maintenance costs are expected to be $1</w:t>
      </w:r>
      <w:r w:rsidR="009B0653">
        <w:rPr>
          <w:rFonts w:ascii="Times New Roman" w:hAnsi="Times New Roman"/>
          <w:sz w:val="18"/>
          <w:szCs w:val="18"/>
        </w:rPr>
        <w:t>50</w:t>
      </w:r>
      <w:r w:rsidR="00557A19" w:rsidRPr="00B00E7C">
        <w:rPr>
          <w:rFonts w:ascii="Times New Roman" w:hAnsi="Times New Roman"/>
          <w:sz w:val="18"/>
          <w:szCs w:val="18"/>
        </w:rPr>
        <w:t>,</w:t>
      </w:r>
      <w:r w:rsidR="009B0653">
        <w:rPr>
          <w:rFonts w:ascii="Times New Roman" w:hAnsi="Times New Roman"/>
          <w:sz w:val="18"/>
          <w:szCs w:val="18"/>
        </w:rPr>
        <w:t>0</w:t>
      </w:r>
      <w:r w:rsidR="00557A19" w:rsidRPr="00B00E7C">
        <w:rPr>
          <w:rFonts w:ascii="Times New Roman" w:hAnsi="Times New Roman"/>
          <w:sz w:val="18"/>
          <w:szCs w:val="18"/>
        </w:rPr>
        <w:t xml:space="preserve">00 in the first year, </w:t>
      </w:r>
      <w:r w:rsidR="0021027A">
        <w:rPr>
          <w:rFonts w:ascii="Times New Roman" w:hAnsi="Times New Roman"/>
          <w:sz w:val="18"/>
          <w:szCs w:val="18"/>
        </w:rPr>
        <w:t>and to go up by an additional $2</w:t>
      </w:r>
      <w:r w:rsidR="0091410A">
        <w:rPr>
          <w:rFonts w:ascii="Times New Roman" w:hAnsi="Times New Roman"/>
          <w:sz w:val="18"/>
          <w:szCs w:val="18"/>
        </w:rPr>
        <w:t>00</w:t>
      </w:r>
      <w:r w:rsidR="00557A19" w:rsidRPr="00B00E7C">
        <w:rPr>
          <w:rFonts w:ascii="Times New Roman" w:hAnsi="Times New Roman"/>
          <w:sz w:val="18"/>
          <w:szCs w:val="18"/>
        </w:rPr>
        <w:t>,</w:t>
      </w:r>
      <w:r w:rsidR="009B0653">
        <w:rPr>
          <w:rFonts w:ascii="Times New Roman" w:hAnsi="Times New Roman"/>
          <w:sz w:val="18"/>
          <w:szCs w:val="18"/>
        </w:rPr>
        <w:t>0</w:t>
      </w:r>
      <w:r w:rsidR="00557A19" w:rsidRPr="00B00E7C">
        <w:rPr>
          <w:rFonts w:ascii="Times New Roman" w:hAnsi="Times New Roman"/>
          <w:sz w:val="18"/>
          <w:szCs w:val="18"/>
        </w:rPr>
        <w:t>00 in every subsequent year.  You can assume that maintenance charges are paid at the end of the year in which they occur.</w:t>
      </w:r>
    </w:p>
    <w:p w14:paraId="182C2C4A" w14:textId="77777777" w:rsidR="00557A19" w:rsidRPr="00B00E7C" w:rsidRDefault="00557A19" w:rsidP="00557A19">
      <w:pPr>
        <w:rPr>
          <w:rFonts w:ascii="Times New Roman" w:hAnsi="Times New Roman"/>
          <w:sz w:val="18"/>
          <w:szCs w:val="18"/>
        </w:rPr>
      </w:pPr>
    </w:p>
    <w:p w14:paraId="71ABCF59" w14:textId="113F39FA" w:rsidR="00D01833" w:rsidRDefault="009B0653" w:rsidP="00557A19">
      <w:pPr>
        <w:ind w:left="360"/>
        <w:rPr>
          <w:rFonts w:ascii="Times New Roman" w:hAnsi="Times New Roman"/>
          <w:sz w:val="18"/>
          <w:szCs w:val="18"/>
        </w:rPr>
      </w:pPr>
      <w:r>
        <w:rPr>
          <w:rFonts w:ascii="Times New Roman" w:hAnsi="Times New Roman"/>
          <w:sz w:val="18"/>
          <w:szCs w:val="18"/>
        </w:rPr>
        <w:t>The company’s</w:t>
      </w:r>
      <w:r w:rsidR="00557A19" w:rsidRPr="00B00E7C">
        <w:rPr>
          <w:rFonts w:ascii="Times New Roman" w:hAnsi="Times New Roman"/>
          <w:sz w:val="18"/>
          <w:szCs w:val="18"/>
        </w:rPr>
        <w:t xml:space="preserve"> cost of capital is 10%.  How </w:t>
      </w:r>
      <w:r>
        <w:rPr>
          <w:rFonts w:ascii="Times New Roman" w:hAnsi="Times New Roman"/>
          <w:sz w:val="18"/>
          <w:szCs w:val="18"/>
        </w:rPr>
        <w:t>long should they keep each helicopter before selling it?</w:t>
      </w:r>
      <w:r w:rsidR="008B5962" w:rsidRPr="00B00E7C">
        <w:rPr>
          <w:rFonts w:ascii="Times New Roman" w:hAnsi="Times New Roman"/>
          <w:sz w:val="18"/>
          <w:szCs w:val="18"/>
        </w:rPr>
        <w:t xml:space="preserve"> (</w:t>
      </w:r>
      <w:r>
        <w:rPr>
          <w:rFonts w:ascii="Times New Roman" w:hAnsi="Times New Roman"/>
          <w:sz w:val="18"/>
          <w:szCs w:val="18"/>
        </w:rPr>
        <w:t>30</w:t>
      </w:r>
      <w:r w:rsidR="00E06F9F" w:rsidRPr="00B00E7C">
        <w:rPr>
          <w:rFonts w:ascii="Times New Roman" w:hAnsi="Times New Roman"/>
          <w:sz w:val="18"/>
          <w:szCs w:val="18"/>
        </w:rPr>
        <w:t xml:space="preserve"> points) </w:t>
      </w:r>
    </w:p>
    <w:p w14:paraId="3BB11646" w14:textId="77777777" w:rsidR="00415680" w:rsidRDefault="00415680" w:rsidP="00557A19">
      <w:pPr>
        <w:ind w:left="360"/>
        <w:rPr>
          <w:rFonts w:ascii="Times New Roman" w:hAnsi="Times New Roman"/>
          <w:sz w:val="18"/>
          <w:szCs w:val="18"/>
        </w:rPr>
      </w:pPr>
    </w:p>
    <w:p w14:paraId="13B06096" w14:textId="2C380470" w:rsidR="00415680" w:rsidRDefault="00415680" w:rsidP="00557A19">
      <w:pPr>
        <w:ind w:left="360"/>
        <w:rPr>
          <w:rFonts w:ascii="Times New Roman" w:hAnsi="Times New Roman"/>
          <w:i/>
          <w:sz w:val="18"/>
          <w:szCs w:val="18"/>
        </w:rPr>
      </w:pPr>
      <w:r>
        <w:rPr>
          <w:rFonts w:ascii="Times New Roman" w:hAnsi="Times New Roman"/>
          <w:i/>
          <w:sz w:val="18"/>
          <w:szCs w:val="18"/>
        </w:rPr>
        <w:t xml:space="preserve">This calls for the calculation </w:t>
      </w:r>
      <w:r w:rsidRPr="00415680">
        <w:rPr>
          <w:rFonts w:ascii="Times New Roman" w:hAnsi="Times New Roman"/>
          <w:i/>
          <w:sz w:val="18"/>
          <w:szCs w:val="18"/>
        </w:rPr>
        <w:t>of the</w:t>
      </w:r>
      <w:r w:rsidRPr="00415680">
        <w:rPr>
          <w:rFonts w:ascii="Times New Roman" w:hAnsi="Times New Roman"/>
          <w:sz w:val="18"/>
          <w:szCs w:val="18"/>
        </w:rPr>
        <w:t xml:space="preserve"> economic life</w:t>
      </w:r>
      <w:r>
        <w:rPr>
          <w:rFonts w:ascii="Times New Roman" w:hAnsi="Times New Roman"/>
          <w:i/>
          <w:sz w:val="18"/>
          <w:szCs w:val="18"/>
        </w:rPr>
        <w:t xml:space="preserve"> of the </w:t>
      </w:r>
      <w:r w:rsidR="009B0653">
        <w:rPr>
          <w:rFonts w:ascii="Times New Roman" w:hAnsi="Times New Roman"/>
          <w:i/>
          <w:sz w:val="18"/>
          <w:szCs w:val="18"/>
        </w:rPr>
        <w:t>Koala</w:t>
      </w:r>
      <w:r>
        <w:rPr>
          <w:rFonts w:ascii="Times New Roman" w:hAnsi="Times New Roman"/>
          <w:i/>
          <w:sz w:val="18"/>
          <w:szCs w:val="18"/>
        </w:rPr>
        <w:t>, for which you need to construct a bathtub curve.</w:t>
      </w:r>
    </w:p>
    <w:p w14:paraId="711F1C90" w14:textId="77777777" w:rsidR="00415680" w:rsidRDefault="00415680" w:rsidP="00557A19">
      <w:pPr>
        <w:ind w:left="360"/>
        <w:rPr>
          <w:rFonts w:ascii="Times New Roman" w:hAnsi="Times New Roman"/>
          <w:i/>
          <w:sz w:val="18"/>
          <w:szCs w:val="18"/>
        </w:rPr>
      </w:pPr>
    </w:p>
    <w:p w14:paraId="4473E8B4" w14:textId="1CA8BDAE" w:rsidR="00415680" w:rsidRDefault="00415680" w:rsidP="00557A19">
      <w:pPr>
        <w:ind w:left="360"/>
        <w:rPr>
          <w:rFonts w:ascii="Times New Roman" w:hAnsi="Times New Roman"/>
          <w:i/>
          <w:sz w:val="18"/>
          <w:szCs w:val="18"/>
        </w:rPr>
      </w:pPr>
      <w:r>
        <w:rPr>
          <w:rFonts w:ascii="Times New Roman" w:hAnsi="Times New Roman"/>
          <w:i/>
          <w:sz w:val="18"/>
          <w:szCs w:val="18"/>
        </w:rPr>
        <w:t>The two components of the bathtub curve are the capital recovery, and the annual average equivalent of the summed maintenance costs.</w:t>
      </w:r>
    </w:p>
    <w:p w14:paraId="5B51A6F1" w14:textId="77777777" w:rsidR="00415680" w:rsidRDefault="00415680" w:rsidP="00557A19">
      <w:pPr>
        <w:ind w:left="360"/>
        <w:rPr>
          <w:rFonts w:ascii="Times New Roman" w:hAnsi="Times New Roman"/>
          <w:i/>
          <w:sz w:val="18"/>
          <w:szCs w:val="18"/>
        </w:rPr>
      </w:pPr>
    </w:p>
    <w:p w14:paraId="15052155" w14:textId="514A5D3D" w:rsidR="00415680" w:rsidRDefault="00415680" w:rsidP="00557A19">
      <w:pPr>
        <w:ind w:left="360"/>
        <w:rPr>
          <w:rFonts w:ascii="Times New Roman" w:hAnsi="Times New Roman"/>
          <w:i/>
          <w:sz w:val="18"/>
          <w:szCs w:val="18"/>
        </w:rPr>
      </w:pPr>
      <w:r>
        <w:rPr>
          <w:rFonts w:ascii="Times New Roman" w:hAnsi="Times New Roman"/>
          <w:i/>
          <w:sz w:val="18"/>
          <w:szCs w:val="18"/>
        </w:rPr>
        <w:t xml:space="preserve">The capital recovery is given by </w:t>
      </w:r>
    </w:p>
    <w:p w14:paraId="00DC6A5D" w14:textId="77777777" w:rsidR="00415680" w:rsidRDefault="00415680" w:rsidP="00557A19">
      <w:pPr>
        <w:ind w:left="360"/>
        <w:rPr>
          <w:rFonts w:ascii="Times New Roman" w:hAnsi="Times New Roman"/>
          <w:i/>
          <w:sz w:val="18"/>
          <w:szCs w:val="18"/>
        </w:rPr>
      </w:pPr>
    </w:p>
    <w:p w14:paraId="47D2A06D" w14:textId="576FD703" w:rsidR="00415680" w:rsidRDefault="00415680" w:rsidP="00557A19">
      <w:pPr>
        <w:ind w:left="360"/>
        <w:rPr>
          <w:rFonts w:ascii="Times New Roman" w:hAnsi="Times New Roman"/>
          <w:i/>
          <w:sz w:val="18"/>
          <w:szCs w:val="18"/>
        </w:rPr>
      </w:pPr>
      <w:r>
        <w:rPr>
          <w:rFonts w:ascii="Times New Roman" w:hAnsi="Times New Roman"/>
          <w:i/>
          <w:sz w:val="18"/>
          <w:szCs w:val="18"/>
        </w:rPr>
        <w:t>A</w:t>
      </w:r>
      <w:r w:rsidRPr="00415680">
        <w:rPr>
          <w:rFonts w:ascii="Times New Roman" w:hAnsi="Times New Roman"/>
          <w:i/>
          <w:sz w:val="18"/>
          <w:szCs w:val="18"/>
          <w:vertAlign w:val="subscript"/>
        </w:rPr>
        <w:t>CR</w:t>
      </w:r>
      <w:r>
        <w:rPr>
          <w:rFonts w:ascii="Times New Roman" w:hAnsi="Times New Roman"/>
          <w:i/>
          <w:sz w:val="18"/>
          <w:szCs w:val="18"/>
        </w:rPr>
        <w:t xml:space="preserve"> = (P – S)(A/</w:t>
      </w:r>
      <w:proofErr w:type="spellStart"/>
      <w:r>
        <w:rPr>
          <w:rFonts w:ascii="Times New Roman" w:hAnsi="Times New Roman"/>
          <w:i/>
          <w:sz w:val="18"/>
          <w:szCs w:val="18"/>
        </w:rPr>
        <w:t>P</w:t>
      </w:r>
      <w:proofErr w:type="gramStart"/>
      <w:r>
        <w:rPr>
          <w:rFonts w:ascii="Times New Roman" w:hAnsi="Times New Roman"/>
          <w:i/>
          <w:sz w:val="18"/>
          <w:szCs w:val="18"/>
        </w:rPr>
        <w:t>,i,N</w:t>
      </w:r>
      <w:proofErr w:type="spellEnd"/>
      <w:proofErr w:type="gramEnd"/>
      <w:r>
        <w:rPr>
          <w:rFonts w:ascii="Times New Roman" w:hAnsi="Times New Roman"/>
          <w:i/>
          <w:sz w:val="18"/>
          <w:szCs w:val="18"/>
        </w:rPr>
        <w:t>) + Si (this is in the formula sheet)</w:t>
      </w:r>
    </w:p>
    <w:p w14:paraId="50BBD889" w14:textId="77777777" w:rsidR="00415680" w:rsidRDefault="00415680" w:rsidP="00557A19">
      <w:pPr>
        <w:ind w:left="360"/>
        <w:rPr>
          <w:rFonts w:ascii="Times New Roman" w:hAnsi="Times New Roman"/>
          <w:i/>
          <w:sz w:val="18"/>
          <w:szCs w:val="18"/>
        </w:rPr>
      </w:pPr>
    </w:p>
    <w:p w14:paraId="26EC4CD5" w14:textId="1E1EE825" w:rsidR="00415680" w:rsidRDefault="00415680" w:rsidP="00557A19">
      <w:pPr>
        <w:ind w:left="360"/>
        <w:rPr>
          <w:rFonts w:ascii="Times New Roman" w:hAnsi="Times New Roman"/>
          <w:i/>
          <w:sz w:val="18"/>
          <w:szCs w:val="18"/>
        </w:rPr>
      </w:pPr>
      <w:r>
        <w:rPr>
          <w:rFonts w:ascii="Times New Roman" w:hAnsi="Times New Roman"/>
          <w:i/>
          <w:sz w:val="18"/>
          <w:szCs w:val="18"/>
        </w:rPr>
        <w:t>But it can also be calculated from</w:t>
      </w:r>
    </w:p>
    <w:p w14:paraId="26B58E40" w14:textId="77777777" w:rsidR="00415680" w:rsidRDefault="00415680" w:rsidP="00557A19">
      <w:pPr>
        <w:ind w:left="360"/>
        <w:rPr>
          <w:rFonts w:ascii="Times New Roman" w:hAnsi="Times New Roman"/>
          <w:i/>
          <w:sz w:val="18"/>
          <w:szCs w:val="18"/>
        </w:rPr>
      </w:pPr>
    </w:p>
    <w:p w14:paraId="22BCA471" w14:textId="78987F74" w:rsidR="00415680" w:rsidRDefault="00415680" w:rsidP="00557A19">
      <w:pPr>
        <w:ind w:left="360"/>
        <w:rPr>
          <w:rFonts w:ascii="Times New Roman" w:hAnsi="Times New Roman"/>
          <w:i/>
          <w:sz w:val="18"/>
          <w:szCs w:val="18"/>
        </w:rPr>
      </w:pPr>
      <w:r>
        <w:rPr>
          <w:rFonts w:ascii="Times New Roman" w:hAnsi="Times New Roman"/>
          <w:i/>
          <w:sz w:val="18"/>
          <w:szCs w:val="18"/>
        </w:rPr>
        <w:t>A</w:t>
      </w:r>
      <w:r w:rsidRPr="00415680">
        <w:rPr>
          <w:rFonts w:ascii="Times New Roman" w:hAnsi="Times New Roman"/>
          <w:i/>
          <w:sz w:val="18"/>
          <w:szCs w:val="18"/>
          <w:vertAlign w:val="subscript"/>
        </w:rPr>
        <w:t>CR</w:t>
      </w:r>
      <w:r>
        <w:rPr>
          <w:rFonts w:ascii="Times New Roman" w:hAnsi="Times New Roman"/>
          <w:i/>
          <w:sz w:val="18"/>
          <w:szCs w:val="18"/>
        </w:rPr>
        <w:t xml:space="preserve"> = </w:t>
      </w:r>
      <w:proofErr w:type="gramStart"/>
      <w:r>
        <w:rPr>
          <w:rFonts w:ascii="Times New Roman" w:hAnsi="Times New Roman"/>
          <w:i/>
          <w:sz w:val="18"/>
          <w:szCs w:val="18"/>
        </w:rPr>
        <w:t>P(</w:t>
      </w:r>
      <w:proofErr w:type="gramEnd"/>
      <w:r>
        <w:rPr>
          <w:rFonts w:ascii="Times New Roman" w:hAnsi="Times New Roman"/>
          <w:i/>
          <w:sz w:val="18"/>
          <w:szCs w:val="18"/>
        </w:rPr>
        <w:t>A/</w:t>
      </w:r>
      <w:proofErr w:type="spellStart"/>
      <w:r>
        <w:rPr>
          <w:rFonts w:ascii="Times New Roman" w:hAnsi="Times New Roman"/>
          <w:i/>
          <w:sz w:val="18"/>
          <w:szCs w:val="18"/>
        </w:rPr>
        <w:t>P,i,N</w:t>
      </w:r>
      <w:proofErr w:type="spellEnd"/>
      <w:r>
        <w:rPr>
          <w:rFonts w:ascii="Times New Roman" w:hAnsi="Times New Roman"/>
          <w:i/>
          <w:sz w:val="18"/>
          <w:szCs w:val="18"/>
        </w:rPr>
        <w:t>) – S(A/</w:t>
      </w:r>
      <w:proofErr w:type="spellStart"/>
      <w:r>
        <w:rPr>
          <w:rFonts w:ascii="Times New Roman" w:hAnsi="Times New Roman"/>
          <w:i/>
          <w:sz w:val="18"/>
          <w:szCs w:val="18"/>
        </w:rPr>
        <w:t>F,i,N</w:t>
      </w:r>
      <w:proofErr w:type="spellEnd"/>
      <w:r>
        <w:rPr>
          <w:rFonts w:ascii="Times New Roman" w:hAnsi="Times New Roman"/>
          <w:i/>
          <w:sz w:val="18"/>
          <w:szCs w:val="18"/>
        </w:rPr>
        <w:t>) (which gives the same result)</w:t>
      </w:r>
    </w:p>
    <w:p w14:paraId="2C31CEC2" w14:textId="77777777" w:rsidR="001A3B07" w:rsidRDefault="001A3B07" w:rsidP="00557A19">
      <w:pPr>
        <w:ind w:left="360"/>
        <w:rPr>
          <w:rFonts w:ascii="Times New Roman" w:hAnsi="Times New Roman"/>
          <w:i/>
          <w:sz w:val="18"/>
          <w:szCs w:val="18"/>
        </w:rPr>
      </w:pPr>
    </w:p>
    <w:p w14:paraId="0DD5B0DC" w14:textId="65EF70CA" w:rsidR="001A3B07" w:rsidRDefault="001A3B07" w:rsidP="00557A19">
      <w:pPr>
        <w:ind w:left="360"/>
        <w:rPr>
          <w:rFonts w:ascii="Times New Roman" w:hAnsi="Times New Roman"/>
          <w:i/>
          <w:sz w:val="18"/>
          <w:szCs w:val="18"/>
        </w:rPr>
      </w:pPr>
      <w:r>
        <w:rPr>
          <w:rFonts w:ascii="Times New Roman" w:hAnsi="Times New Roman"/>
          <w:i/>
          <w:sz w:val="18"/>
          <w:szCs w:val="18"/>
        </w:rPr>
        <w:t>Or from</w:t>
      </w:r>
    </w:p>
    <w:p w14:paraId="6F4284D9" w14:textId="77777777" w:rsidR="001A3B07" w:rsidRDefault="001A3B07" w:rsidP="00557A19">
      <w:pPr>
        <w:ind w:left="360"/>
        <w:rPr>
          <w:rFonts w:ascii="Times New Roman" w:hAnsi="Times New Roman"/>
          <w:i/>
          <w:sz w:val="18"/>
          <w:szCs w:val="18"/>
        </w:rPr>
      </w:pPr>
    </w:p>
    <w:p w14:paraId="2DC6EE3E" w14:textId="326297FE" w:rsidR="001A3B07" w:rsidRDefault="001A3B07" w:rsidP="00557A19">
      <w:pPr>
        <w:ind w:left="360"/>
        <w:rPr>
          <w:rFonts w:ascii="Times New Roman" w:hAnsi="Times New Roman"/>
          <w:i/>
          <w:sz w:val="18"/>
          <w:szCs w:val="18"/>
        </w:rPr>
      </w:pPr>
      <w:r>
        <w:rPr>
          <w:rFonts w:ascii="Times New Roman" w:hAnsi="Times New Roman"/>
          <w:i/>
          <w:sz w:val="18"/>
          <w:szCs w:val="18"/>
        </w:rPr>
        <w:t>A</w:t>
      </w:r>
      <w:r w:rsidRPr="001A3B07">
        <w:rPr>
          <w:rFonts w:ascii="Times New Roman" w:hAnsi="Times New Roman"/>
          <w:i/>
          <w:sz w:val="18"/>
          <w:szCs w:val="18"/>
          <w:vertAlign w:val="subscript"/>
        </w:rPr>
        <w:t>CR</w:t>
      </w:r>
      <w:r>
        <w:rPr>
          <w:rFonts w:ascii="Times New Roman" w:hAnsi="Times New Roman"/>
          <w:i/>
          <w:sz w:val="18"/>
          <w:szCs w:val="18"/>
        </w:rPr>
        <w:t xml:space="preserve"> =</w:t>
      </w:r>
      <w:proofErr w:type="gramStart"/>
      <w:r>
        <w:rPr>
          <w:rFonts w:ascii="Times New Roman" w:hAnsi="Times New Roman"/>
          <w:i/>
          <w:sz w:val="18"/>
          <w:szCs w:val="18"/>
        </w:rPr>
        <w:t>( P</w:t>
      </w:r>
      <w:proofErr w:type="gramEnd"/>
      <w:r>
        <w:rPr>
          <w:rFonts w:ascii="Times New Roman" w:hAnsi="Times New Roman"/>
          <w:i/>
          <w:sz w:val="18"/>
          <w:szCs w:val="18"/>
        </w:rPr>
        <w:t xml:space="preserve"> – S(P/</w:t>
      </w:r>
      <w:proofErr w:type="spellStart"/>
      <w:r>
        <w:rPr>
          <w:rFonts w:ascii="Times New Roman" w:hAnsi="Times New Roman"/>
          <w:i/>
          <w:sz w:val="18"/>
          <w:szCs w:val="18"/>
        </w:rPr>
        <w:t>F,i,N</w:t>
      </w:r>
      <w:proofErr w:type="spellEnd"/>
      <w:r>
        <w:rPr>
          <w:rFonts w:ascii="Times New Roman" w:hAnsi="Times New Roman"/>
          <w:i/>
          <w:sz w:val="18"/>
          <w:szCs w:val="18"/>
        </w:rPr>
        <w:t>))(A/</w:t>
      </w:r>
      <w:proofErr w:type="spellStart"/>
      <w:r>
        <w:rPr>
          <w:rFonts w:ascii="Times New Roman" w:hAnsi="Times New Roman"/>
          <w:i/>
          <w:sz w:val="18"/>
          <w:szCs w:val="18"/>
        </w:rPr>
        <w:t>P,i,N</w:t>
      </w:r>
      <w:proofErr w:type="spellEnd"/>
      <w:r>
        <w:rPr>
          <w:rFonts w:ascii="Times New Roman" w:hAnsi="Times New Roman"/>
          <w:i/>
          <w:sz w:val="18"/>
          <w:szCs w:val="18"/>
        </w:rPr>
        <w:t xml:space="preserve">) </w:t>
      </w:r>
      <w:r w:rsidR="006B68E4">
        <w:rPr>
          <w:rFonts w:ascii="Times New Roman" w:hAnsi="Times New Roman"/>
          <w:i/>
          <w:sz w:val="18"/>
          <w:szCs w:val="18"/>
        </w:rPr>
        <w:t>(which also gives the same result)</w:t>
      </w:r>
    </w:p>
    <w:p w14:paraId="34DD351F" w14:textId="77777777" w:rsidR="00415680" w:rsidRDefault="00415680" w:rsidP="00557A19">
      <w:pPr>
        <w:ind w:left="360"/>
        <w:rPr>
          <w:rFonts w:ascii="Times New Roman" w:hAnsi="Times New Roman"/>
          <w:i/>
          <w:sz w:val="18"/>
          <w:szCs w:val="18"/>
        </w:rPr>
      </w:pPr>
    </w:p>
    <w:p w14:paraId="64A587AB" w14:textId="26023228" w:rsidR="00415680" w:rsidRDefault="00415680" w:rsidP="00557A19">
      <w:pPr>
        <w:ind w:left="360"/>
        <w:rPr>
          <w:rFonts w:ascii="Times New Roman" w:hAnsi="Times New Roman"/>
          <w:i/>
          <w:sz w:val="18"/>
          <w:szCs w:val="18"/>
        </w:rPr>
      </w:pPr>
      <w:r>
        <w:rPr>
          <w:rFonts w:ascii="Times New Roman" w:hAnsi="Times New Roman"/>
          <w:i/>
          <w:sz w:val="18"/>
          <w:szCs w:val="18"/>
        </w:rPr>
        <w:t>The annual average equivalent of the maintenance cost is</w:t>
      </w:r>
    </w:p>
    <w:p w14:paraId="3D52A149" w14:textId="77777777" w:rsidR="00415680" w:rsidRDefault="00415680" w:rsidP="00557A19">
      <w:pPr>
        <w:ind w:left="360"/>
        <w:rPr>
          <w:rFonts w:ascii="Times New Roman" w:hAnsi="Times New Roman"/>
          <w:i/>
          <w:sz w:val="18"/>
          <w:szCs w:val="18"/>
        </w:rPr>
      </w:pPr>
    </w:p>
    <w:p w14:paraId="3D4AEAB2" w14:textId="5718BB41" w:rsidR="00415680" w:rsidRDefault="00415680" w:rsidP="00557A19">
      <w:pPr>
        <w:ind w:left="360"/>
        <w:rPr>
          <w:rFonts w:ascii="Times New Roman" w:hAnsi="Times New Roman"/>
          <w:i/>
          <w:sz w:val="18"/>
          <w:szCs w:val="18"/>
        </w:rPr>
      </w:pPr>
      <w:r>
        <w:rPr>
          <w:rFonts w:ascii="Times New Roman" w:hAnsi="Times New Roman"/>
          <w:i/>
          <w:sz w:val="18"/>
          <w:szCs w:val="18"/>
        </w:rPr>
        <w:t>A</w:t>
      </w:r>
      <w:r w:rsidRPr="00415680">
        <w:rPr>
          <w:rFonts w:ascii="Times New Roman" w:hAnsi="Times New Roman"/>
          <w:i/>
          <w:sz w:val="18"/>
          <w:szCs w:val="18"/>
          <w:vertAlign w:val="subscript"/>
        </w:rPr>
        <w:t>MC</w:t>
      </w:r>
      <w:r>
        <w:rPr>
          <w:rFonts w:ascii="Times New Roman" w:hAnsi="Times New Roman"/>
          <w:i/>
          <w:sz w:val="18"/>
          <w:szCs w:val="18"/>
          <w:vertAlign w:val="subscript"/>
        </w:rPr>
        <w:t xml:space="preserve"> </w:t>
      </w:r>
      <w:r>
        <w:rPr>
          <w:rFonts w:ascii="Times New Roman" w:hAnsi="Times New Roman"/>
          <w:i/>
          <w:sz w:val="18"/>
          <w:szCs w:val="18"/>
        </w:rPr>
        <w:t xml:space="preserve"> = (Sum over n =1 to N of </w:t>
      </w:r>
      <w:proofErr w:type="gramStart"/>
      <w:r>
        <w:rPr>
          <w:rFonts w:ascii="Times New Roman" w:hAnsi="Times New Roman"/>
          <w:i/>
          <w:sz w:val="18"/>
          <w:szCs w:val="18"/>
        </w:rPr>
        <w:t>M(</w:t>
      </w:r>
      <w:proofErr w:type="gramEnd"/>
      <w:r>
        <w:rPr>
          <w:rFonts w:ascii="Times New Roman" w:hAnsi="Times New Roman"/>
          <w:i/>
          <w:sz w:val="18"/>
          <w:szCs w:val="18"/>
        </w:rPr>
        <w:t>n)(P/</w:t>
      </w:r>
      <w:proofErr w:type="spellStart"/>
      <w:r>
        <w:rPr>
          <w:rFonts w:ascii="Times New Roman" w:hAnsi="Times New Roman"/>
          <w:i/>
          <w:sz w:val="18"/>
          <w:szCs w:val="18"/>
        </w:rPr>
        <w:t>F,i,n</w:t>
      </w:r>
      <w:proofErr w:type="spellEnd"/>
      <w:r>
        <w:rPr>
          <w:rFonts w:ascii="Times New Roman" w:hAnsi="Times New Roman"/>
          <w:i/>
          <w:sz w:val="18"/>
          <w:szCs w:val="18"/>
        </w:rPr>
        <w:t>))(A/</w:t>
      </w:r>
      <w:proofErr w:type="spellStart"/>
      <w:r>
        <w:rPr>
          <w:rFonts w:ascii="Times New Roman" w:hAnsi="Times New Roman"/>
          <w:i/>
          <w:sz w:val="18"/>
          <w:szCs w:val="18"/>
        </w:rPr>
        <w:t>P,i,N</w:t>
      </w:r>
      <w:proofErr w:type="spellEnd"/>
      <w:r>
        <w:rPr>
          <w:rFonts w:ascii="Times New Roman" w:hAnsi="Times New Roman"/>
          <w:i/>
          <w:sz w:val="18"/>
          <w:szCs w:val="18"/>
        </w:rPr>
        <w:t>)</w:t>
      </w:r>
      <w:r w:rsidR="002F5136">
        <w:rPr>
          <w:rFonts w:ascii="Times New Roman" w:hAnsi="Times New Roman"/>
          <w:i/>
          <w:sz w:val="18"/>
          <w:szCs w:val="18"/>
        </w:rPr>
        <w:t xml:space="preserve"> where M(n) is the maintenance cost in year n</w:t>
      </w:r>
    </w:p>
    <w:p w14:paraId="5ABD395A" w14:textId="77777777" w:rsidR="00415680" w:rsidRDefault="00415680" w:rsidP="00557A19">
      <w:pPr>
        <w:ind w:left="360"/>
        <w:rPr>
          <w:rFonts w:ascii="Times New Roman" w:hAnsi="Times New Roman"/>
          <w:i/>
          <w:sz w:val="18"/>
          <w:szCs w:val="18"/>
        </w:rPr>
      </w:pPr>
    </w:p>
    <w:p w14:paraId="284E155A" w14:textId="5C6BE392" w:rsidR="00415680" w:rsidRDefault="00415680" w:rsidP="00557A19">
      <w:pPr>
        <w:ind w:left="360"/>
        <w:rPr>
          <w:rFonts w:ascii="Times New Roman" w:hAnsi="Times New Roman"/>
          <w:i/>
          <w:sz w:val="18"/>
          <w:szCs w:val="18"/>
        </w:rPr>
      </w:pPr>
      <w:r>
        <w:rPr>
          <w:rFonts w:ascii="Times New Roman" w:hAnsi="Times New Roman"/>
          <w:i/>
          <w:sz w:val="18"/>
          <w:szCs w:val="18"/>
        </w:rPr>
        <w:t>Then EUAC = A</w:t>
      </w:r>
      <w:r w:rsidRPr="00415680">
        <w:rPr>
          <w:rFonts w:ascii="Times New Roman" w:hAnsi="Times New Roman"/>
          <w:i/>
          <w:sz w:val="18"/>
          <w:szCs w:val="18"/>
          <w:vertAlign w:val="subscript"/>
        </w:rPr>
        <w:t>CR</w:t>
      </w:r>
      <w:r>
        <w:rPr>
          <w:rFonts w:ascii="Times New Roman" w:hAnsi="Times New Roman"/>
          <w:i/>
          <w:sz w:val="18"/>
          <w:szCs w:val="18"/>
          <w:vertAlign w:val="subscript"/>
        </w:rPr>
        <w:t xml:space="preserve"> </w:t>
      </w:r>
      <w:r w:rsidRPr="00415680">
        <w:rPr>
          <w:rFonts w:ascii="Times New Roman" w:hAnsi="Times New Roman"/>
          <w:i/>
          <w:sz w:val="18"/>
          <w:szCs w:val="18"/>
        </w:rPr>
        <w:t>+</w:t>
      </w:r>
      <w:r>
        <w:rPr>
          <w:rFonts w:ascii="Times New Roman" w:hAnsi="Times New Roman"/>
          <w:i/>
          <w:sz w:val="18"/>
          <w:szCs w:val="18"/>
          <w:vertAlign w:val="subscript"/>
        </w:rPr>
        <w:t xml:space="preserve"> </w:t>
      </w:r>
      <w:r>
        <w:rPr>
          <w:rFonts w:ascii="Times New Roman" w:hAnsi="Times New Roman"/>
          <w:i/>
          <w:sz w:val="18"/>
          <w:szCs w:val="18"/>
        </w:rPr>
        <w:t>A</w:t>
      </w:r>
      <w:r w:rsidRPr="00415680">
        <w:rPr>
          <w:rFonts w:ascii="Times New Roman" w:hAnsi="Times New Roman"/>
          <w:i/>
          <w:sz w:val="18"/>
          <w:szCs w:val="18"/>
          <w:vertAlign w:val="subscript"/>
        </w:rPr>
        <w:t>MC</w:t>
      </w:r>
    </w:p>
    <w:p w14:paraId="62870CB2" w14:textId="77777777" w:rsidR="00415680" w:rsidRDefault="00415680" w:rsidP="00557A19">
      <w:pPr>
        <w:ind w:left="360"/>
        <w:rPr>
          <w:rFonts w:ascii="Times New Roman" w:hAnsi="Times New Roman"/>
          <w:i/>
          <w:sz w:val="18"/>
          <w:szCs w:val="18"/>
        </w:rPr>
      </w:pPr>
    </w:p>
    <w:p w14:paraId="774C688F" w14:textId="640E2590" w:rsidR="00415680" w:rsidRDefault="00415680" w:rsidP="00557A19">
      <w:pPr>
        <w:ind w:left="360"/>
        <w:rPr>
          <w:rFonts w:ascii="Times New Roman" w:hAnsi="Times New Roman"/>
          <w:i/>
          <w:sz w:val="18"/>
          <w:szCs w:val="18"/>
        </w:rPr>
      </w:pPr>
      <w:r>
        <w:rPr>
          <w:rFonts w:ascii="Times New Roman" w:hAnsi="Times New Roman"/>
          <w:i/>
          <w:sz w:val="18"/>
          <w:szCs w:val="18"/>
        </w:rPr>
        <w:t xml:space="preserve">If you’ve written down these expressions, or something equivalent, you get </w:t>
      </w:r>
      <w:r w:rsidR="009B0653">
        <w:rPr>
          <w:rFonts w:ascii="Times New Roman" w:hAnsi="Times New Roman"/>
          <w:i/>
          <w:sz w:val="18"/>
          <w:szCs w:val="18"/>
        </w:rPr>
        <w:t>23</w:t>
      </w:r>
      <w:r w:rsidR="002F5136">
        <w:rPr>
          <w:rFonts w:ascii="Times New Roman" w:hAnsi="Times New Roman"/>
          <w:i/>
          <w:sz w:val="18"/>
          <w:szCs w:val="18"/>
        </w:rPr>
        <w:t xml:space="preserve"> points. Then you get a further 5 points for calculating the values of EUAC correctly, and a further 2 points for saying how long you should keep the </w:t>
      </w:r>
      <w:r w:rsidR="00933754">
        <w:rPr>
          <w:rFonts w:ascii="Times New Roman" w:hAnsi="Times New Roman"/>
          <w:i/>
          <w:sz w:val="18"/>
          <w:szCs w:val="18"/>
        </w:rPr>
        <w:t>Koala</w:t>
      </w:r>
      <w:r w:rsidR="002F5136">
        <w:rPr>
          <w:rFonts w:ascii="Times New Roman" w:hAnsi="Times New Roman"/>
          <w:i/>
          <w:sz w:val="18"/>
          <w:szCs w:val="18"/>
        </w:rPr>
        <w:t>.</w:t>
      </w:r>
    </w:p>
    <w:p w14:paraId="7DA6BB13" w14:textId="77777777" w:rsidR="00FD6F3E" w:rsidRDefault="00FD6F3E" w:rsidP="00557A19">
      <w:pPr>
        <w:ind w:left="360"/>
        <w:rPr>
          <w:rFonts w:ascii="Times New Roman" w:hAnsi="Times New Roman"/>
          <w:i/>
          <w:sz w:val="18"/>
          <w:szCs w:val="18"/>
        </w:rPr>
      </w:pPr>
    </w:p>
    <w:p w14:paraId="0063D3A6" w14:textId="78C6D035" w:rsidR="00FD6F3E" w:rsidRDefault="00FD6F3E" w:rsidP="00557A19">
      <w:pPr>
        <w:ind w:left="360"/>
        <w:rPr>
          <w:rFonts w:ascii="Times New Roman" w:hAnsi="Times New Roman"/>
          <w:i/>
          <w:sz w:val="18"/>
          <w:szCs w:val="18"/>
        </w:rPr>
      </w:pPr>
      <w:r>
        <w:rPr>
          <w:rFonts w:ascii="Times New Roman" w:hAnsi="Times New Roman"/>
          <w:i/>
          <w:sz w:val="18"/>
          <w:szCs w:val="18"/>
        </w:rPr>
        <w:t xml:space="preserve">It turns out that the EUAC </w:t>
      </w:r>
      <w:r w:rsidR="0091410A">
        <w:rPr>
          <w:rFonts w:ascii="Times New Roman" w:hAnsi="Times New Roman"/>
          <w:i/>
          <w:sz w:val="18"/>
          <w:szCs w:val="18"/>
        </w:rPr>
        <w:t xml:space="preserve">is a minimum after </w:t>
      </w:r>
      <w:r w:rsidR="00933754">
        <w:rPr>
          <w:rFonts w:ascii="Times New Roman" w:hAnsi="Times New Roman"/>
          <w:i/>
          <w:sz w:val="18"/>
          <w:szCs w:val="18"/>
        </w:rPr>
        <w:t>three</w:t>
      </w:r>
      <w:r w:rsidR="0091410A">
        <w:rPr>
          <w:rFonts w:ascii="Times New Roman" w:hAnsi="Times New Roman"/>
          <w:i/>
          <w:sz w:val="18"/>
          <w:szCs w:val="18"/>
        </w:rPr>
        <w:t xml:space="preserve"> years, so Squamish </w:t>
      </w:r>
      <w:proofErr w:type="spellStart"/>
      <w:r w:rsidR="0091410A">
        <w:rPr>
          <w:rFonts w:ascii="Times New Roman" w:hAnsi="Times New Roman"/>
          <w:i/>
          <w:sz w:val="18"/>
          <w:szCs w:val="18"/>
        </w:rPr>
        <w:t>Helitours</w:t>
      </w:r>
      <w:proofErr w:type="spellEnd"/>
      <w:r w:rsidR="0091410A">
        <w:rPr>
          <w:rFonts w:ascii="Times New Roman" w:hAnsi="Times New Roman"/>
          <w:i/>
          <w:sz w:val="18"/>
          <w:szCs w:val="18"/>
        </w:rPr>
        <w:t xml:space="preserve"> should keep each of their Koalas </w:t>
      </w:r>
      <w:r w:rsidR="00933754">
        <w:rPr>
          <w:rFonts w:ascii="Times New Roman" w:hAnsi="Times New Roman"/>
          <w:i/>
          <w:sz w:val="18"/>
          <w:szCs w:val="18"/>
        </w:rPr>
        <w:t>three</w:t>
      </w:r>
      <w:r w:rsidR="0091410A">
        <w:rPr>
          <w:rFonts w:ascii="Times New Roman" w:hAnsi="Times New Roman"/>
          <w:i/>
          <w:sz w:val="18"/>
          <w:szCs w:val="18"/>
        </w:rPr>
        <w:t xml:space="preserve"> years before selling it</w:t>
      </w:r>
      <w:r w:rsidR="006B68E4">
        <w:rPr>
          <w:rFonts w:ascii="Times New Roman" w:hAnsi="Times New Roman"/>
          <w:i/>
          <w:sz w:val="18"/>
          <w:szCs w:val="18"/>
        </w:rPr>
        <w:t xml:space="preserve">. </w:t>
      </w:r>
    </w:p>
    <w:p w14:paraId="5E04DCDF" w14:textId="77777777" w:rsidR="000D084F" w:rsidRDefault="000D084F" w:rsidP="00557A19">
      <w:pPr>
        <w:ind w:left="360"/>
        <w:rPr>
          <w:rFonts w:ascii="Times New Roman" w:hAnsi="Times New Roman"/>
          <w:i/>
          <w:sz w:val="18"/>
          <w:szCs w:val="18"/>
        </w:rPr>
      </w:pPr>
    </w:p>
    <w:p w14:paraId="7B9A2CCE" w14:textId="004E13FF" w:rsidR="000D084F" w:rsidRDefault="000D084F" w:rsidP="00557A19">
      <w:pPr>
        <w:ind w:left="360"/>
        <w:rPr>
          <w:rFonts w:ascii="Times New Roman" w:hAnsi="Times New Roman"/>
          <w:i/>
          <w:sz w:val="18"/>
          <w:szCs w:val="18"/>
        </w:rPr>
      </w:pPr>
      <w:r>
        <w:rPr>
          <w:rFonts w:ascii="Times New Roman" w:hAnsi="Times New Roman"/>
          <w:i/>
          <w:sz w:val="18"/>
          <w:szCs w:val="18"/>
        </w:rPr>
        <w:t xml:space="preserve">It is </w:t>
      </w:r>
      <w:r w:rsidRPr="000D084F">
        <w:rPr>
          <w:rFonts w:ascii="Times New Roman" w:hAnsi="Times New Roman"/>
          <w:b/>
          <w:i/>
          <w:sz w:val="18"/>
          <w:szCs w:val="18"/>
        </w:rPr>
        <w:t>not</w:t>
      </w:r>
      <w:r>
        <w:rPr>
          <w:rFonts w:ascii="Times New Roman" w:hAnsi="Times New Roman"/>
          <w:i/>
          <w:sz w:val="18"/>
          <w:szCs w:val="18"/>
        </w:rPr>
        <w:t xml:space="preserve"> the case that the helicopter should be sold once the maintenance cost exceeds the salvage cost. Nor is it the case that it should be sold once the A</w:t>
      </w:r>
      <w:r w:rsidRPr="000D084F">
        <w:rPr>
          <w:rFonts w:ascii="Times New Roman" w:hAnsi="Times New Roman"/>
          <w:i/>
          <w:sz w:val="18"/>
          <w:szCs w:val="18"/>
          <w:vertAlign w:val="subscript"/>
        </w:rPr>
        <w:t>CR</w:t>
      </w:r>
      <w:r>
        <w:rPr>
          <w:rFonts w:ascii="Times New Roman" w:hAnsi="Times New Roman"/>
          <w:i/>
          <w:sz w:val="18"/>
          <w:szCs w:val="18"/>
        </w:rPr>
        <w:t xml:space="preserve"> is equal to the A</w:t>
      </w:r>
      <w:r w:rsidRPr="000D084F">
        <w:rPr>
          <w:rFonts w:ascii="Times New Roman" w:hAnsi="Times New Roman"/>
          <w:i/>
          <w:sz w:val="18"/>
          <w:szCs w:val="18"/>
          <w:vertAlign w:val="subscript"/>
        </w:rPr>
        <w:t>MC</w:t>
      </w:r>
      <w:r>
        <w:rPr>
          <w:rFonts w:ascii="Times New Roman" w:hAnsi="Times New Roman"/>
          <w:i/>
          <w:sz w:val="18"/>
          <w:szCs w:val="18"/>
          <w:vertAlign w:val="subscript"/>
        </w:rPr>
        <w:t>.</w:t>
      </w:r>
      <w:bookmarkStart w:id="0" w:name="_GoBack"/>
      <w:bookmarkEnd w:id="0"/>
    </w:p>
    <w:p w14:paraId="5255D95E" w14:textId="77777777" w:rsidR="006B68E4" w:rsidRDefault="006B68E4" w:rsidP="009B0653">
      <w:pPr>
        <w:rPr>
          <w:rFonts w:ascii="Times New Roman" w:hAnsi="Times New Roman"/>
          <w:i/>
          <w:sz w:val="18"/>
          <w:szCs w:val="18"/>
        </w:rPr>
      </w:pPr>
    </w:p>
    <w:p w14:paraId="4280C73C" w14:textId="5D4DF231" w:rsidR="006B68E4" w:rsidRDefault="0091410A" w:rsidP="00557A19">
      <w:pPr>
        <w:ind w:left="360"/>
        <w:rPr>
          <w:rFonts w:ascii="Times New Roman" w:hAnsi="Times New Roman"/>
          <w:i/>
          <w:sz w:val="18"/>
          <w:szCs w:val="18"/>
        </w:rPr>
      </w:pPr>
      <w:r>
        <w:rPr>
          <w:rFonts w:ascii="Times New Roman" w:hAnsi="Times New Roman"/>
          <w:i/>
          <w:sz w:val="18"/>
          <w:szCs w:val="18"/>
        </w:rPr>
        <w:t>Here are the actual numbers</w:t>
      </w:r>
      <w:r w:rsidR="006B68E4">
        <w:rPr>
          <w:rFonts w:ascii="Times New Roman" w:hAnsi="Times New Roman"/>
          <w:i/>
          <w:sz w:val="18"/>
          <w:szCs w:val="18"/>
        </w:rPr>
        <w:t>.</w:t>
      </w:r>
    </w:p>
    <w:p w14:paraId="1F1DD16F" w14:textId="77777777" w:rsidR="0091410A" w:rsidRDefault="0091410A" w:rsidP="00557A19">
      <w:pPr>
        <w:ind w:left="360"/>
        <w:rPr>
          <w:rFonts w:ascii="Times New Roman" w:hAnsi="Times New Roman"/>
          <w:i/>
          <w:sz w:val="18"/>
          <w:szCs w:val="18"/>
        </w:rPr>
      </w:pPr>
    </w:p>
    <w:p w14:paraId="55F84C77" w14:textId="77777777" w:rsidR="0091410A" w:rsidRDefault="0091410A" w:rsidP="00557A19">
      <w:pPr>
        <w:ind w:left="360"/>
        <w:rPr>
          <w:rFonts w:ascii="Times New Roman" w:hAnsi="Times New Roman"/>
          <w:i/>
          <w:sz w:val="18"/>
          <w:szCs w:val="18"/>
        </w:rPr>
      </w:pPr>
    </w:p>
    <w:p w14:paraId="319A5376" w14:textId="77777777" w:rsidR="0091410A" w:rsidRDefault="0091410A" w:rsidP="00557A19">
      <w:pPr>
        <w:ind w:left="360"/>
        <w:rPr>
          <w:rFonts w:ascii="Times New Roman" w:hAnsi="Times New Roman"/>
          <w:i/>
          <w:sz w:val="18"/>
          <w:szCs w:val="18"/>
        </w:rPr>
      </w:pPr>
    </w:p>
    <w:p w14:paraId="51D0CC0A" w14:textId="77777777" w:rsidR="0091410A" w:rsidRDefault="0091410A" w:rsidP="00557A19">
      <w:pPr>
        <w:ind w:left="360"/>
        <w:rPr>
          <w:rFonts w:ascii="Times New Roman" w:hAnsi="Times New Roman"/>
          <w:i/>
          <w:sz w:val="18"/>
          <w:szCs w:val="18"/>
        </w:rPr>
      </w:pPr>
    </w:p>
    <w:tbl>
      <w:tblPr>
        <w:tblW w:w="10220" w:type="dxa"/>
        <w:tblInd w:w="93" w:type="dxa"/>
        <w:tblLook w:val="04A0" w:firstRow="1" w:lastRow="0" w:firstColumn="1" w:lastColumn="0" w:noHBand="0" w:noVBand="1"/>
      </w:tblPr>
      <w:tblGrid>
        <w:gridCol w:w="1007"/>
        <w:gridCol w:w="1840"/>
        <w:gridCol w:w="1309"/>
        <w:gridCol w:w="1780"/>
        <w:gridCol w:w="1560"/>
        <w:gridCol w:w="1620"/>
        <w:gridCol w:w="1309"/>
      </w:tblGrid>
      <w:tr w:rsidR="0091410A" w:rsidRPr="0091410A" w14:paraId="30F9225F" w14:textId="77777777" w:rsidTr="0091410A">
        <w:trPr>
          <w:trHeight w:val="300"/>
        </w:trPr>
        <w:tc>
          <w:tcPr>
            <w:tcW w:w="940" w:type="dxa"/>
            <w:tcBorders>
              <w:top w:val="nil"/>
              <w:left w:val="nil"/>
              <w:bottom w:val="single" w:sz="12" w:space="0" w:color="FFFFFF"/>
              <w:right w:val="single" w:sz="4" w:space="0" w:color="FFFFFF"/>
            </w:tcBorders>
            <w:shd w:val="clear" w:color="4F81BD" w:fill="4F81BD"/>
            <w:noWrap/>
            <w:vAlign w:val="bottom"/>
            <w:hideMark/>
          </w:tcPr>
          <w:p w14:paraId="1E5BE7E3" w14:textId="77777777" w:rsidR="0091410A" w:rsidRPr="0091410A" w:rsidRDefault="0091410A" w:rsidP="0091410A">
            <w:pPr>
              <w:rPr>
                <w:rFonts w:ascii="Calibri" w:eastAsia="Times New Roman" w:hAnsi="Calibri" w:cs="Times New Roman"/>
                <w:b/>
                <w:bCs/>
                <w:color w:val="FFFFFF"/>
              </w:rPr>
            </w:pPr>
            <w:r w:rsidRPr="0091410A">
              <w:rPr>
                <w:rFonts w:ascii="Calibri" w:eastAsia="Times New Roman" w:hAnsi="Calibri" w:cs="Times New Roman"/>
                <w:b/>
                <w:bCs/>
                <w:color w:val="FFFFFF"/>
              </w:rPr>
              <w:t>N</w:t>
            </w:r>
          </w:p>
        </w:tc>
        <w:tc>
          <w:tcPr>
            <w:tcW w:w="1840" w:type="dxa"/>
            <w:tcBorders>
              <w:top w:val="nil"/>
              <w:left w:val="single" w:sz="4" w:space="0" w:color="FFFFFF"/>
              <w:bottom w:val="single" w:sz="12" w:space="0" w:color="FFFFFF"/>
              <w:right w:val="single" w:sz="4" w:space="0" w:color="FFFFFF"/>
            </w:tcBorders>
            <w:shd w:val="clear" w:color="4F81BD" w:fill="4F81BD"/>
            <w:noWrap/>
            <w:vAlign w:val="bottom"/>
            <w:hideMark/>
          </w:tcPr>
          <w:p w14:paraId="46DBB2C0" w14:textId="77777777" w:rsidR="0091410A" w:rsidRPr="0091410A" w:rsidRDefault="0091410A" w:rsidP="0091410A">
            <w:pPr>
              <w:rPr>
                <w:rFonts w:ascii="Calibri" w:eastAsia="Times New Roman" w:hAnsi="Calibri" w:cs="Times New Roman"/>
                <w:b/>
                <w:bCs/>
                <w:color w:val="FFFFFF"/>
              </w:rPr>
            </w:pPr>
            <w:r w:rsidRPr="0091410A">
              <w:rPr>
                <w:rFonts w:ascii="Calibri" w:eastAsia="Times New Roman" w:hAnsi="Calibri" w:cs="Times New Roman"/>
                <w:b/>
                <w:bCs/>
                <w:color w:val="FFFFFF"/>
              </w:rPr>
              <w:t>Salvage Value</w:t>
            </w:r>
          </w:p>
        </w:tc>
        <w:tc>
          <w:tcPr>
            <w:tcW w:w="1240" w:type="dxa"/>
            <w:tcBorders>
              <w:top w:val="nil"/>
              <w:left w:val="single" w:sz="4" w:space="0" w:color="FFFFFF"/>
              <w:bottom w:val="single" w:sz="12" w:space="0" w:color="FFFFFF"/>
              <w:right w:val="single" w:sz="4" w:space="0" w:color="FFFFFF"/>
            </w:tcBorders>
            <w:shd w:val="clear" w:color="4F81BD" w:fill="4F81BD"/>
            <w:noWrap/>
            <w:vAlign w:val="bottom"/>
            <w:hideMark/>
          </w:tcPr>
          <w:p w14:paraId="75654DEF" w14:textId="77777777" w:rsidR="0091410A" w:rsidRPr="0091410A" w:rsidRDefault="0091410A" w:rsidP="0091410A">
            <w:pPr>
              <w:rPr>
                <w:rFonts w:ascii="Calibri" w:eastAsia="Times New Roman" w:hAnsi="Calibri" w:cs="Times New Roman"/>
                <w:b/>
                <w:bCs/>
                <w:color w:val="FFFFFF"/>
              </w:rPr>
            </w:pPr>
            <w:r w:rsidRPr="0091410A">
              <w:rPr>
                <w:rFonts w:ascii="Calibri" w:eastAsia="Times New Roman" w:hAnsi="Calibri" w:cs="Times New Roman"/>
                <w:b/>
                <w:bCs/>
                <w:color w:val="FFFFFF"/>
              </w:rPr>
              <w:t>ACR</w:t>
            </w:r>
          </w:p>
        </w:tc>
        <w:tc>
          <w:tcPr>
            <w:tcW w:w="1780" w:type="dxa"/>
            <w:tcBorders>
              <w:top w:val="nil"/>
              <w:left w:val="single" w:sz="4" w:space="0" w:color="FFFFFF"/>
              <w:bottom w:val="single" w:sz="12" w:space="0" w:color="FFFFFF"/>
              <w:right w:val="single" w:sz="4" w:space="0" w:color="FFFFFF"/>
            </w:tcBorders>
            <w:shd w:val="clear" w:color="4F81BD" w:fill="4F81BD"/>
            <w:noWrap/>
            <w:vAlign w:val="bottom"/>
            <w:hideMark/>
          </w:tcPr>
          <w:p w14:paraId="4A6BB007" w14:textId="77777777" w:rsidR="0091410A" w:rsidRPr="0091410A" w:rsidRDefault="0091410A" w:rsidP="0091410A">
            <w:pPr>
              <w:rPr>
                <w:rFonts w:ascii="Calibri" w:eastAsia="Times New Roman" w:hAnsi="Calibri" w:cs="Times New Roman"/>
                <w:b/>
                <w:bCs/>
                <w:color w:val="FFFFFF"/>
              </w:rPr>
            </w:pPr>
            <w:r w:rsidRPr="0091410A">
              <w:rPr>
                <w:rFonts w:ascii="Calibri" w:eastAsia="Times New Roman" w:hAnsi="Calibri" w:cs="Times New Roman"/>
                <w:b/>
                <w:bCs/>
                <w:color w:val="FFFFFF"/>
              </w:rPr>
              <w:t>Maintenance</w:t>
            </w:r>
          </w:p>
        </w:tc>
        <w:tc>
          <w:tcPr>
            <w:tcW w:w="1560" w:type="dxa"/>
            <w:tcBorders>
              <w:top w:val="nil"/>
              <w:left w:val="single" w:sz="4" w:space="0" w:color="FFFFFF"/>
              <w:bottom w:val="single" w:sz="12" w:space="0" w:color="FFFFFF"/>
              <w:right w:val="single" w:sz="4" w:space="0" w:color="FFFFFF"/>
            </w:tcBorders>
            <w:shd w:val="clear" w:color="4F81BD" w:fill="4F81BD"/>
            <w:noWrap/>
            <w:vAlign w:val="bottom"/>
            <w:hideMark/>
          </w:tcPr>
          <w:p w14:paraId="204CCD18" w14:textId="77777777" w:rsidR="0091410A" w:rsidRPr="0091410A" w:rsidRDefault="0091410A" w:rsidP="0091410A">
            <w:pPr>
              <w:rPr>
                <w:rFonts w:ascii="Calibri" w:eastAsia="Times New Roman" w:hAnsi="Calibri" w:cs="Times New Roman"/>
                <w:b/>
                <w:bCs/>
                <w:color w:val="FFFFFF"/>
              </w:rPr>
            </w:pPr>
            <w:proofErr w:type="gramStart"/>
            <w:r w:rsidRPr="0091410A">
              <w:rPr>
                <w:rFonts w:ascii="Calibri" w:eastAsia="Times New Roman" w:hAnsi="Calibri" w:cs="Times New Roman"/>
                <w:b/>
                <w:bCs/>
                <w:color w:val="FFFFFF"/>
              </w:rPr>
              <w:t>PW(</w:t>
            </w:r>
            <w:proofErr w:type="spellStart"/>
            <w:proofErr w:type="gramEnd"/>
            <w:r w:rsidRPr="0091410A">
              <w:rPr>
                <w:rFonts w:ascii="Calibri" w:eastAsia="Times New Roman" w:hAnsi="Calibri" w:cs="Times New Roman"/>
                <w:b/>
                <w:bCs/>
                <w:color w:val="FFFFFF"/>
              </w:rPr>
              <w:t>Maint</w:t>
            </w:r>
            <w:proofErr w:type="spellEnd"/>
            <w:r w:rsidRPr="0091410A">
              <w:rPr>
                <w:rFonts w:ascii="Calibri" w:eastAsia="Times New Roman" w:hAnsi="Calibri" w:cs="Times New Roman"/>
                <w:b/>
                <w:bCs/>
                <w:color w:val="FFFFFF"/>
              </w:rPr>
              <w:t>)</w:t>
            </w:r>
          </w:p>
        </w:tc>
        <w:tc>
          <w:tcPr>
            <w:tcW w:w="1620" w:type="dxa"/>
            <w:tcBorders>
              <w:top w:val="nil"/>
              <w:left w:val="single" w:sz="4" w:space="0" w:color="FFFFFF"/>
              <w:bottom w:val="single" w:sz="12" w:space="0" w:color="FFFFFF"/>
              <w:right w:val="single" w:sz="4" w:space="0" w:color="FFFFFF"/>
            </w:tcBorders>
            <w:shd w:val="clear" w:color="4F81BD" w:fill="4F81BD"/>
            <w:noWrap/>
            <w:vAlign w:val="bottom"/>
            <w:hideMark/>
          </w:tcPr>
          <w:p w14:paraId="3D64CF4F" w14:textId="77777777" w:rsidR="0091410A" w:rsidRPr="0091410A" w:rsidRDefault="0091410A" w:rsidP="0091410A">
            <w:pPr>
              <w:rPr>
                <w:rFonts w:ascii="Calibri" w:eastAsia="Times New Roman" w:hAnsi="Calibri" w:cs="Times New Roman"/>
                <w:b/>
                <w:bCs/>
                <w:color w:val="FFFFFF"/>
              </w:rPr>
            </w:pPr>
            <w:proofErr w:type="gramStart"/>
            <w:r w:rsidRPr="0091410A">
              <w:rPr>
                <w:rFonts w:ascii="Calibri" w:eastAsia="Times New Roman" w:hAnsi="Calibri" w:cs="Times New Roman"/>
                <w:b/>
                <w:bCs/>
                <w:color w:val="FFFFFF"/>
              </w:rPr>
              <w:t>Sig(</w:t>
            </w:r>
            <w:proofErr w:type="gramEnd"/>
            <w:r w:rsidRPr="0091410A">
              <w:rPr>
                <w:rFonts w:ascii="Calibri" w:eastAsia="Times New Roman" w:hAnsi="Calibri" w:cs="Times New Roman"/>
                <w:b/>
                <w:bCs/>
                <w:color w:val="FFFFFF"/>
              </w:rPr>
              <w:t>PW(M))</w:t>
            </w:r>
          </w:p>
        </w:tc>
        <w:tc>
          <w:tcPr>
            <w:tcW w:w="1240" w:type="dxa"/>
            <w:tcBorders>
              <w:top w:val="nil"/>
              <w:left w:val="single" w:sz="4" w:space="0" w:color="FFFFFF"/>
              <w:bottom w:val="single" w:sz="12" w:space="0" w:color="FFFFFF"/>
              <w:right w:val="nil"/>
            </w:tcBorders>
            <w:shd w:val="clear" w:color="4F81BD" w:fill="4F81BD"/>
            <w:noWrap/>
            <w:vAlign w:val="bottom"/>
            <w:hideMark/>
          </w:tcPr>
          <w:p w14:paraId="5F71EF60" w14:textId="77777777" w:rsidR="0091410A" w:rsidRPr="0091410A" w:rsidRDefault="0091410A" w:rsidP="0091410A">
            <w:pPr>
              <w:rPr>
                <w:rFonts w:ascii="Calibri" w:eastAsia="Times New Roman" w:hAnsi="Calibri" w:cs="Times New Roman"/>
                <w:b/>
                <w:bCs/>
                <w:color w:val="FFFFFF"/>
              </w:rPr>
            </w:pPr>
            <w:r w:rsidRPr="0091410A">
              <w:rPr>
                <w:rFonts w:ascii="Calibri" w:eastAsia="Times New Roman" w:hAnsi="Calibri" w:cs="Times New Roman"/>
                <w:b/>
                <w:bCs/>
                <w:color w:val="FFFFFF"/>
              </w:rPr>
              <w:t>EUAC</w:t>
            </w:r>
          </w:p>
        </w:tc>
      </w:tr>
      <w:tr w:rsidR="0091410A" w:rsidRPr="0091410A" w14:paraId="31EA922D" w14:textId="77777777" w:rsidTr="0091410A">
        <w:trPr>
          <w:trHeight w:val="300"/>
        </w:trPr>
        <w:tc>
          <w:tcPr>
            <w:tcW w:w="940" w:type="dxa"/>
            <w:tcBorders>
              <w:top w:val="single" w:sz="4" w:space="0" w:color="FFFFFF"/>
              <w:left w:val="nil"/>
              <w:bottom w:val="single" w:sz="4" w:space="0" w:color="FFFFFF"/>
              <w:right w:val="single" w:sz="4" w:space="0" w:color="FFFFFF"/>
            </w:tcBorders>
            <w:shd w:val="clear" w:color="B8CCE4" w:fill="B8CCE4"/>
            <w:noWrap/>
            <w:vAlign w:val="bottom"/>
            <w:hideMark/>
          </w:tcPr>
          <w:p w14:paraId="60A870F3"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1.0000</w:t>
            </w:r>
          </w:p>
        </w:tc>
        <w:tc>
          <w:tcPr>
            <w:tcW w:w="18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901FD55"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$2,250,000</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C6084AA"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$1,050,000</w:t>
            </w:r>
          </w:p>
        </w:tc>
        <w:tc>
          <w:tcPr>
            <w:tcW w:w="178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DCE3EFB"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$150,000</w:t>
            </w:r>
          </w:p>
        </w:tc>
        <w:tc>
          <w:tcPr>
            <w:tcW w:w="15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C52F921"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$136,364</w:t>
            </w:r>
          </w:p>
        </w:tc>
        <w:tc>
          <w:tcPr>
            <w:tcW w:w="16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62C2795"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$136,364</w:t>
            </w:r>
          </w:p>
        </w:tc>
        <w:tc>
          <w:tcPr>
            <w:tcW w:w="1240" w:type="dxa"/>
            <w:tcBorders>
              <w:top w:val="single" w:sz="4" w:space="0" w:color="FFFFFF"/>
              <w:left w:val="single" w:sz="4" w:space="0" w:color="FFFFFF"/>
              <w:bottom w:val="single" w:sz="4" w:space="0" w:color="FFFFFF"/>
              <w:right w:val="nil"/>
            </w:tcBorders>
            <w:shd w:val="clear" w:color="B8CCE4" w:fill="B8CCE4"/>
            <w:noWrap/>
            <w:vAlign w:val="bottom"/>
            <w:hideMark/>
          </w:tcPr>
          <w:p w14:paraId="66F72245"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$1,200,000</w:t>
            </w:r>
          </w:p>
        </w:tc>
      </w:tr>
      <w:tr w:rsidR="0091410A" w:rsidRPr="0091410A" w14:paraId="559AF2B8" w14:textId="77777777" w:rsidTr="0091410A">
        <w:trPr>
          <w:trHeight w:val="300"/>
        </w:trPr>
        <w:tc>
          <w:tcPr>
            <w:tcW w:w="940" w:type="dxa"/>
            <w:tcBorders>
              <w:top w:val="single" w:sz="4" w:space="0" w:color="FFFFFF"/>
              <w:left w:val="nil"/>
              <w:bottom w:val="single" w:sz="4" w:space="0" w:color="FFFFFF"/>
              <w:right w:val="single" w:sz="4" w:space="0" w:color="FFFFFF"/>
            </w:tcBorders>
            <w:shd w:val="clear" w:color="DCE6F1" w:fill="DCE6F1"/>
            <w:noWrap/>
            <w:vAlign w:val="bottom"/>
            <w:hideMark/>
          </w:tcPr>
          <w:p w14:paraId="0EF68B69"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2.0000</w:t>
            </w:r>
          </w:p>
        </w:tc>
        <w:tc>
          <w:tcPr>
            <w:tcW w:w="184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34F046D"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$1,687,500</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96995CD"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$925,000</w:t>
            </w:r>
          </w:p>
        </w:tc>
        <w:tc>
          <w:tcPr>
            <w:tcW w:w="178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2A4A8E5"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$350,000</w:t>
            </w:r>
          </w:p>
        </w:tc>
        <w:tc>
          <w:tcPr>
            <w:tcW w:w="15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1F047B7"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$289,256</w:t>
            </w:r>
          </w:p>
        </w:tc>
        <w:tc>
          <w:tcPr>
            <w:tcW w:w="162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9FBE7E2"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$425,620</w:t>
            </w:r>
          </w:p>
        </w:tc>
        <w:tc>
          <w:tcPr>
            <w:tcW w:w="1240" w:type="dxa"/>
            <w:tcBorders>
              <w:top w:val="single" w:sz="4" w:space="0" w:color="FFFFFF"/>
              <w:left w:val="single" w:sz="4" w:space="0" w:color="FFFFFF"/>
              <w:bottom w:val="single" w:sz="4" w:space="0" w:color="FFFFFF"/>
              <w:right w:val="nil"/>
            </w:tcBorders>
            <w:shd w:val="clear" w:color="DCE6F1" w:fill="DCE6F1"/>
            <w:noWrap/>
            <w:vAlign w:val="bottom"/>
            <w:hideMark/>
          </w:tcPr>
          <w:p w14:paraId="5FFBAFFA"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$1,170,238</w:t>
            </w:r>
          </w:p>
        </w:tc>
      </w:tr>
      <w:tr w:rsidR="0091410A" w:rsidRPr="0091410A" w14:paraId="323BF726" w14:textId="77777777" w:rsidTr="0091410A">
        <w:trPr>
          <w:trHeight w:val="300"/>
        </w:trPr>
        <w:tc>
          <w:tcPr>
            <w:tcW w:w="940" w:type="dxa"/>
            <w:tcBorders>
              <w:top w:val="single" w:sz="4" w:space="0" w:color="FFFFFF"/>
              <w:left w:val="nil"/>
              <w:bottom w:val="single" w:sz="4" w:space="0" w:color="FFFFFF"/>
              <w:right w:val="single" w:sz="4" w:space="0" w:color="FFFFFF"/>
            </w:tcBorders>
            <w:shd w:val="clear" w:color="B8CCE4" w:fill="B8CCE4"/>
            <w:noWrap/>
            <w:vAlign w:val="bottom"/>
            <w:hideMark/>
          </w:tcPr>
          <w:p w14:paraId="345E6213"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3.0000</w:t>
            </w:r>
          </w:p>
        </w:tc>
        <w:tc>
          <w:tcPr>
            <w:tcW w:w="18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3E53597"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$1,265,625</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B45AEA9"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$823,980</w:t>
            </w:r>
          </w:p>
        </w:tc>
        <w:tc>
          <w:tcPr>
            <w:tcW w:w="178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B4A43D7"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$550,000</w:t>
            </w:r>
          </w:p>
        </w:tc>
        <w:tc>
          <w:tcPr>
            <w:tcW w:w="15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B195CA8"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$413,223</w:t>
            </w:r>
          </w:p>
        </w:tc>
        <w:tc>
          <w:tcPr>
            <w:tcW w:w="16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70472CB"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$838,843</w:t>
            </w:r>
          </w:p>
        </w:tc>
        <w:tc>
          <w:tcPr>
            <w:tcW w:w="1240" w:type="dxa"/>
            <w:tcBorders>
              <w:top w:val="single" w:sz="4" w:space="0" w:color="FFFFFF"/>
              <w:left w:val="single" w:sz="4" w:space="0" w:color="FFFFFF"/>
              <w:bottom w:val="single" w:sz="4" w:space="0" w:color="FFFFFF"/>
              <w:right w:val="nil"/>
            </w:tcBorders>
            <w:shd w:val="clear" w:color="B8CCE4" w:fill="B8CCE4"/>
            <w:noWrap/>
            <w:vAlign w:val="bottom"/>
            <w:hideMark/>
          </w:tcPr>
          <w:p w14:paraId="00B4C6D1"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$1,161,292</w:t>
            </w:r>
          </w:p>
        </w:tc>
      </w:tr>
      <w:tr w:rsidR="0091410A" w:rsidRPr="0091410A" w14:paraId="6635FB41" w14:textId="77777777" w:rsidTr="0091410A">
        <w:trPr>
          <w:trHeight w:val="300"/>
        </w:trPr>
        <w:tc>
          <w:tcPr>
            <w:tcW w:w="940" w:type="dxa"/>
            <w:tcBorders>
              <w:top w:val="single" w:sz="4" w:space="0" w:color="FFFFFF"/>
              <w:left w:val="nil"/>
              <w:bottom w:val="single" w:sz="4" w:space="0" w:color="FFFFFF"/>
              <w:right w:val="single" w:sz="4" w:space="0" w:color="FFFFFF"/>
            </w:tcBorders>
            <w:shd w:val="clear" w:color="DCE6F1" w:fill="DCE6F1"/>
            <w:noWrap/>
            <w:vAlign w:val="bottom"/>
            <w:hideMark/>
          </w:tcPr>
          <w:p w14:paraId="418541A0"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4.0000</w:t>
            </w:r>
          </w:p>
        </w:tc>
        <w:tc>
          <w:tcPr>
            <w:tcW w:w="184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0336DC8"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$949,219</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0075AF0"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$741,883</w:t>
            </w:r>
          </w:p>
        </w:tc>
        <w:tc>
          <w:tcPr>
            <w:tcW w:w="178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5387563"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$750,000</w:t>
            </w:r>
          </w:p>
        </w:tc>
        <w:tc>
          <w:tcPr>
            <w:tcW w:w="15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1FC4CC1"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$512,260</w:t>
            </w:r>
          </w:p>
        </w:tc>
        <w:tc>
          <w:tcPr>
            <w:tcW w:w="162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7195046"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$1,351,103</w:t>
            </w:r>
          </w:p>
        </w:tc>
        <w:tc>
          <w:tcPr>
            <w:tcW w:w="1240" w:type="dxa"/>
            <w:tcBorders>
              <w:top w:val="single" w:sz="4" w:space="0" w:color="FFFFFF"/>
              <w:left w:val="single" w:sz="4" w:space="0" w:color="FFFFFF"/>
              <w:bottom w:val="single" w:sz="4" w:space="0" w:color="FFFFFF"/>
              <w:right w:val="nil"/>
            </w:tcBorders>
            <w:shd w:val="clear" w:color="DCE6F1" w:fill="DCE6F1"/>
            <w:noWrap/>
            <w:vAlign w:val="bottom"/>
            <w:hideMark/>
          </w:tcPr>
          <w:p w14:paraId="41293DD5"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$1,168,117</w:t>
            </w:r>
          </w:p>
        </w:tc>
      </w:tr>
      <w:tr w:rsidR="0091410A" w:rsidRPr="0091410A" w14:paraId="5F93E656" w14:textId="77777777" w:rsidTr="0091410A">
        <w:trPr>
          <w:trHeight w:val="300"/>
        </w:trPr>
        <w:tc>
          <w:tcPr>
            <w:tcW w:w="940" w:type="dxa"/>
            <w:tcBorders>
              <w:top w:val="single" w:sz="4" w:space="0" w:color="FFFFFF"/>
              <w:left w:val="nil"/>
              <w:bottom w:val="single" w:sz="4" w:space="0" w:color="FFFFFF"/>
              <w:right w:val="single" w:sz="4" w:space="0" w:color="FFFFFF"/>
            </w:tcBorders>
            <w:shd w:val="clear" w:color="B8CCE4" w:fill="B8CCE4"/>
            <w:noWrap/>
            <w:vAlign w:val="bottom"/>
            <w:hideMark/>
          </w:tcPr>
          <w:p w14:paraId="3FF4D583"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5.0000</w:t>
            </w:r>
          </w:p>
        </w:tc>
        <w:tc>
          <w:tcPr>
            <w:tcW w:w="18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EAFE7D2"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$711,914</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D5D25FA"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$674,783</w:t>
            </w:r>
          </w:p>
        </w:tc>
        <w:tc>
          <w:tcPr>
            <w:tcW w:w="178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986B49F"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$950,000</w:t>
            </w:r>
          </w:p>
        </w:tc>
        <w:tc>
          <w:tcPr>
            <w:tcW w:w="15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FCC1891"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$589,875</w:t>
            </w:r>
          </w:p>
        </w:tc>
        <w:tc>
          <w:tcPr>
            <w:tcW w:w="16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3D76698"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$1,940,978</w:t>
            </w:r>
          </w:p>
        </w:tc>
        <w:tc>
          <w:tcPr>
            <w:tcW w:w="1240" w:type="dxa"/>
            <w:tcBorders>
              <w:top w:val="single" w:sz="4" w:space="0" w:color="FFFFFF"/>
              <w:left w:val="single" w:sz="4" w:space="0" w:color="FFFFFF"/>
              <w:bottom w:val="single" w:sz="4" w:space="0" w:color="FFFFFF"/>
              <w:right w:val="nil"/>
            </w:tcBorders>
            <w:shd w:val="clear" w:color="B8CCE4" w:fill="B8CCE4"/>
            <w:noWrap/>
            <w:vAlign w:val="bottom"/>
            <w:hideMark/>
          </w:tcPr>
          <w:p w14:paraId="798788B1"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$1,186,808</w:t>
            </w:r>
          </w:p>
        </w:tc>
      </w:tr>
      <w:tr w:rsidR="0091410A" w:rsidRPr="0091410A" w14:paraId="1BBB1D70" w14:textId="77777777" w:rsidTr="0091410A">
        <w:trPr>
          <w:trHeight w:val="300"/>
        </w:trPr>
        <w:tc>
          <w:tcPr>
            <w:tcW w:w="940" w:type="dxa"/>
            <w:tcBorders>
              <w:top w:val="single" w:sz="4" w:space="0" w:color="FFFFFF"/>
              <w:left w:val="nil"/>
              <w:bottom w:val="single" w:sz="4" w:space="0" w:color="FFFFFF"/>
              <w:right w:val="single" w:sz="4" w:space="0" w:color="FFFFFF"/>
            </w:tcBorders>
            <w:shd w:val="clear" w:color="DCE6F1" w:fill="DCE6F1"/>
            <w:noWrap/>
            <w:vAlign w:val="bottom"/>
            <w:hideMark/>
          </w:tcPr>
          <w:p w14:paraId="47F84AC8"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6.0000</w:t>
            </w:r>
          </w:p>
        </w:tc>
        <w:tc>
          <w:tcPr>
            <w:tcW w:w="184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B59B6D2"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$533,936</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BC759CC"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$619,620</w:t>
            </w:r>
          </w:p>
        </w:tc>
        <w:tc>
          <w:tcPr>
            <w:tcW w:w="178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9CCDA34"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$1,150,000</w:t>
            </w:r>
          </w:p>
        </w:tc>
        <w:tc>
          <w:tcPr>
            <w:tcW w:w="15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2DBB05F"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$649,145</w:t>
            </w:r>
          </w:p>
        </w:tc>
        <w:tc>
          <w:tcPr>
            <w:tcW w:w="162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109D7D3"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$2,590,123</w:t>
            </w:r>
          </w:p>
        </w:tc>
        <w:tc>
          <w:tcPr>
            <w:tcW w:w="1240" w:type="dxa"/>
            <w:tcBorders>
              <w:top w:val="single" w:sz="4" w:space="0" w:color="FFFFFF"/>
              <w:left w:val="single" w:sz="4" w:space="0" w:color="FFFFFF"/>
              <w:bottom w:val="single" w:sz="4" w:space="0" w:color="FFFFFF"/>
              <w:right w:val="nil"/>
            </w:tcBorders>
            <w:shd w:val="clear" w:color="DCE6F1" w:fill="DCE6F1"/>
            <w:noWrap/>
            <w:vAlign w:val="bottom"/>
            <w:hideMark/>
          </w:tcPr>
          <w:p w14:paraId="41A96CAE"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$1,214,332</w:t>
            </w:r>
          </w:p>
        </w:tc>
      </w:tr>
      <w:tr w:rsidR="0091410A" w:rsidRPr="0091410A" w14:paraId="60BB5AA3" w14:textId="77777777" w:rsidTr="0091410A">
        <w:trPr>
          <w:trHeight w:val="300"/>
        </w:trPr>
        <w:tc>
          <w:tcPr>
            <w:tcW w:w="940" w:type="dxa"/>
            <w:tcBorders>
              <w:top w:val="single" w:sz="4" w:space="0" w:color="FFFFFF"/>
              <w:left w:val="nil"/>
              <w:bottom w:val="single" w:sz="4" w:space="0" w:color="FFFFFF"/>
              <w:right w:val="single" w:sz="4" w:space="0" w:color="FFFFFF"/>
            </w:tcBorders>
            <w:shd w:val="clear" w:color="B8CCE4" w:fill="B8CCE4"/>
            <w:noWrap/>
            <w:vAlign w:val="bottom"/>
            <w:hideMark/>
          </w:tcPr>
          <w:p w14:paraId="74651D70"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7.0000</w:t>
            </w:r>
          </w:p>
        </w:tc>
        <w:tc>
          <w:tcPr>
            <w:tcW w:w="18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6274407"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$400,452</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B69A194"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$574,007</w:t>
            </w:r>
          </w:p>
        </w:tc>
        <w:tc>
          <w:tcPr>
            <w:tcW w:w="178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E6866DB"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$1,350,000</w:t>
            </w:r>
          </w:p>
        </w:tc>
        <w:tc>
          <w:tcPr>
            <w:tcW w:w="15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63ED353"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$692,763</w:t>
            </w:r>
          </w:p>
        </w:tc>
        <w:tc>
          <w:tcPr>
            <w:tcW w:w="16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33DE30F"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$3,282,887</w:t>
            </w:r>
          </w:p>
        </w:tc>
        <w:tc>
          <w:tcPr>
            <w:tcW w:w="1240" w:type="dxa"/>
            <w:tcBorders>
              <w:top w:val="single" w:sz="4" w:space="0" w:color="FFFFFF"/>
              <w:left w:val="single" w:sz="4" w:space="0" w:color="FFFFFF"/>
              <w:bottom w:val="single" w:sz="4" w:space="0" w:color="FFFFFF"/>
              <w:right w:val="nil"/>
            </w:tcBorders>
            <w:shd w:val="clear" w:color="B8CCE4" w:fill="B8CCE4"/>
            <w:noWrap/>
            <w:vAlign w:val="bottom"/>
            <w:hideMark/>
          </w:tcPr>
          <w:p w14:paraId="183C6A01"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$1,248,330</w:t>
            </w:r>
          </w:p>
        </w:tc>
      </w:tr>
      <w:tr w:rsidR="0091410A" w:rsidRPr="0091410A" w14:paraId="4A5071BF" w14:textId="77777777" w:rsidTr="0091410A">
        <w:trPr>
          <w:trHeight w:val="300"/>
        </w:trPr>
        <w:tc>
          <w:tcPr>
            <w:tcW w:w="940" w:type="dxa"/>
            <w:tcBorders>
              <w:top w:val="single" w:sz="4" w:space="0" w:color="FFFFFF"/>
              <w:left w:val="nil"/>
              <w:bottom w:val="single" w:sz="4" w:space="0" w:color="FFFFFF"/>
              <w:right w:val="single" w:sz="4" w:space="0" w:color="FFFFFF"/>
            </w:tcBorders>
            <w:shd w:val="clear" w:color="DCE6F1" w:fill="DCE6F1"/>
            <w:noWrap/>
            <w:vAlign w:val="bottom"/>
            <w:hideMark/>
          </w:tcPr>
          <w:p w14:paraId="0E911ADA"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8.0000</w:t>
            </w:r>
          </w:p>
        </w:tc>
        <w:tc>
          <w:tcPr>
            <w:tcW w:w="184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FBFC56E"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$300,339</w:t>
            </w:r>
          </w:p>
        </w:tc>
        <w:tc>
          <w:tcPr>
            <w:tcW w:w="124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B05FB8F"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$536,069</w:t>
            </w:r>
          </w:p>
        </w:tc>
        <w:tc>
          <w:tcPr>
            <w:tcW w:w="178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F905453"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$1,550,000</w:t>
            </w:r>
          </w:p>
        </w:tc>
        <w:tc>
          <w:tcPr>
            <w:tcW w:w="15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EFFB08B"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$723,086</w:t>
            </w:r>
          </w:p>
        </w:tc>
        <w:tc>
          <w:tcPr>
            <w:tcW w:w="162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224ADC6"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$4,005,973</w:t>
            </w:r>
          </w:p>
        </w:tc>
        <w:tc>
          <w:tcPr>
            <w:tcW w:w="1240" w:type="dxa"/>
            <w:tcBorders>
              <w:top w:val="single" w:sz="4" w:space="0" w:color="FFFFFF"/>
              <w:left w:val="single" w:sz="4" w:space="0" w:color="FFFFFF"/>
              <w:bottom w:val="single" w:sz="4" w:space="0" w:color="FFFFFF"/>
              <w:right w:val="nil"/>
            </w:tcBorders>
            <w:shd w:val="clear" w:color="DCE6F1" w:fill="DCE6F1"/>
            <w:noWrap/>
            <w:vAlign w:val="bottom"/>
            <w:hideMark/>
          </w:tcPr>
          <w:p w14:paraId="442B4059"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$1,286,965</w:t>
            </w:r>
          </w:p>
        </w:tc>
      </w:tr>
      <w:tr w:rsidR="0091410A" w:rsidRPr="0091410A" w14:paraId="4A77B3BE" w14:textId="77777777" w:rsidTr="0091410A">
        <w:trPr>
          <w:trHeight w:val="300"/>
        </w:trPr>
        <w:tc>
          <w:tcPr>
            <w:tcW w:w="940" w:type="dxa"/>
            <w:tcBorders>
              <w:top w:val="single" w:sz="4" w:space="0" w:color="FFFFFF"/>
              <w:left w:val="nil"/>
              <w:bottom w:val="single" w:sz="4" w:space="0" w:color="FFFFFF"/>
              <w:right w:val="single" w:sz="4" w:space="0" w:color="FFFFFF"/>
            </w:tcBorders>
            <w:shd w:val="clear" w:color="B8CCE4" w:fill="B8CCE4"/>
            <w:noWrap/>
            <w:vAlign w:val="bottom"/>
            <w:hideMark/>
          </w:tcPr>
          <w:p w14:paraId="0B2876F2"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9.0000</w:t>
            </w:r>
          </w:p>
        </w:tc>
        <w:tc>
          <w:tcPr>
            <w:tcW w:w="18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A67CB20"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$225,254</w:t>
            </w:r>
          </w:p>
        </w:tc>
        <w:tc>
          <w:tcPr>
            <w:tcW w:w="12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AE860B7"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$504,334</w:t>
            </w:r>
          </w:p>
        </w:tc>
        <w:tc>
          <w:tcPr>
            <w:tcW w:w="178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FD3415E"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$1,750,000</w:t>
            </w:r>
          </w:p>
        </w:tc>
        <w:tc>
          <w:tcPr>
            <w:tcW w:w="15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67F9AC7"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$742,171</w:t>
            </w:r>
          </w:p>
        </w:tc>
        <w:tc>
          <w:tcPr>
            <w:tcW w:w="16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8617FDD"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$4,748,144</w:t>
            </w:r>
          </w:p>
        </w:tc>
        <w:tc>
          <w:tcPr>
            <w:tcW w:w="1240" w:type="dxa"/>
            <w:tcBorders>
              <w:top w:val="single" w:sz="4" w:space="0" w:color="FFFFFF"/>
              <w:left w:val="single" w:sz="4" w:space="0" w:color="FFFFFF"/>
              <w:bottom w:val="single" w:sz="4" w:space="0" w:color="FFFFFF"/>
              <w:right w:val="nil"/>
            </w:tcBorders>
            <w:shd w:val="clear" w:color="B8CCE4" w:fill="B8CCE4"/>
            <w:noWrap/>
            <w:vAlign w:val="bottom"/>
            <w:hideMark/>
          </w:tcPr>
          <w:p w14:paraId="0F730446"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$1,328,804</w:t>
            </w:r>
          </w:p>
        </w:tc>
      </w:tr>
      <w:tr w:rsidR="0091410A" w:rsidRPr="0091410A" w14:paraId="4BAF4CB0" w14:textId="77777777" w:rsidTr="0091410A">
        <w:trPr>
          <w:trHeight w:val="300"/>
        </w:trPr>
        <w:tc>
          <w:tcPr>
            <w:tcW w:w="940" w:type="dxa"/>
            <w:tcBorders>
              <w:top w:val="single" w:sz="4" w:space="0" w:color="FFFFFF"/>
              <w:left w:val="nil"/>
              <w:bottom w:val="nil"/>
              <w:right w:val="single" w:sz="4" w:space="0" w:color="FFFFFF"/>
            </w:tcBorders>
            <w:shd w:val="clear" w:color="DCE6F1" w:fill="DCE6F1"/>
            <w:noWrap/>
            <w:vAlign w:val="bottom"/>
            <w:hideMark/>
          </w:tcPr>
          <w:p w14:paraId="6D375058"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10.0000</w:t>
            </w:r>
          </w:p>
        </w:tc>
        <w:tc>
          <w:tcPr>
            <w:tcW w:w="1840" w:type="dxa"/>
            <w:tcBorders>
              <w:top w:val="single" w:sz="4" w:space="0" w:color="FFFFFF"/>
              <w:left w:val="single" w:sz="4" w:space="0" w:color="FFFFFF"/>
              <w:bottom w:val="nil"/>
              <w:right w:val="single" w:sz="4" w:space="0" w:color="FFFFFF"/>
            </w:tcBorders>
            <w:shd w:val="clear" w:color="DCE6F1" w:fill="DCE6F1"/>
            <w:noWrap/>
            <w:vAlign w:val="bottom"/>
            <w:hideMark/>
          </w:tcPr>
          <w:p w14:paraId="7E123561"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$168,941</w:t>
            </w:r>
          </w:p>
        </w:tc>
        <w:tc>
          <w:tcPr>
            <w:tcW w:w="1240" w:type="dxa"/>
            <w:tcBorders>
              <w:top w:val="single" w:sz="4" w:space="0" w:color="FFFFFF"/>
              <w:left w:val="single" w:sz="4" w:space="0" w:color="FFFFFF"/>
              <w:bottom w:val="nil"/>
              <w:right w:val="single" w:sz="4" w:space="0" w:color="FFFFFF"/>
            </w:tcBorders>
            <w:shd w:val="clear" w:color="DCE6F1" w:fill="DCE6F1"/>
            <w:noWrap/>
            <w:vAlign w:val="bottom"/>
            <w:hideMark/>
          </w:tcPr>
          <w:p w14:paraId="1B96BC5B"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$477,636</w:t>
            </w:r>
          </w:p>
        </w:tc>
        <w:tc>
          <w:tcPr>
            <w:tcW w:w="1780" w:type="dxa"/>
            <w:tcBorders>
              <w:top w:val="single" w:sz="4" w:space="0" w:color="FFFFFF"/>
              <w:left w:val="single" w:sz="4" w:space="0" w:color="FFFFFF"/>
              <w:bottom w:val="nil"/>
              <w:right w:val="single" w:sz="4" w:space="0" w:color="FFFFFF"/>
            </w:tcBorders>
            <w:shd w:val="clear" w:color="DCE6F1" w:fill="DCE6F1"/>
            <w:noWrap/>
            <w:vAlign w:val="bottom"/>
            <w:hideMark/>
          </w:tcPr>
          <w:p w14:paraId="00C4BB1D"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$1,950,000</w:t>
            </w:r>
          </w:p>
        </w:tc>
        <w:tc>
          <w:tcPr>
            <w:tcW w:w="1560" w:type="dxa"/>
            <w:tcBorders>
              <w:top w:val="single" w:sz="4" w:space="0" w:color="FFFFFF"/>
              <w:left w:val="single" w:sz="4" w:space="0" w:color="FFFFFF"/>
              <w:bottom w:val="nil"/>
              <w:right w:val="single" w:sz="4" w:space="0" w:color="FFFFFF"/>
            </w:tcBorders>
            <w:shd w:val="clear" w:color="DCE6F1" w:fill="DCE6F1"/>
            <w:noWrap/>
            <w:vAlign w:val="bottom"/>
            <w:hideMark/>
          </w:tcPr>
          <w:p w14:paraId="164B0906"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$751,809</w:t>
            </w:r>
          </w:p>
        </w:tc>
        <w:tc>
          <w:tcPr>
            <w:tcW w:w="1620" w:type="dxa"/>
            <w:tcBorders>
              <w:top w:val="single" w:sz="4" w:space="0" w:color="FFFFFF"/>
              <w:left w:val="single" w:sz="4" w:space="0" w:color="FFFFFF"/>
              <w:bottom w:val="nil"/>
              <w:right w:val="single" w:sz="4" w:space="0" w:color="FFFFFF"/>
            </w:tcBorders>
            <w:shd w:val="clear" w:color="DCE6F1" w:fill="DCE6F1"/>
            <w:noWrap/>
            <w:vAlign w:val="bottom"/>
            <w:hideMark/>
          </w:tcPr>
          <w:p w14:paraId="57A5FB94"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$5,499,953</w:t>
            </w:r>
          </w:p>
        </w:tc>
        <w:tc>
          <w:tcPr>
            <w:tcW w:w="1240" w:type="dxa"/>
            <w:tcBorders>
              <w:top w:val="single" w:sz="4" w:space="0" w:color="FFFFFF"/>
              <w:left w:val="single" w:sz="4" w:space="0" w:color="FFFFFF"/>
              <w:bottom w:val="nil"/>
              <w:right w:val="nil"/>
            </w:tcBorders>
            <w:shd w:val="clear" w:color="DCE6F1" w:fill="DCE6F1"/>
            <w:noWrap/>
            <w:vAlign w:val="bottom"/>
            <w:hideMark/>
          </w:tcPr>
          <w:p w14:paraId="15B13E4A" w14:textId="77777777" w:rsidR="0091410A" w:rsidRPr="0091410A" w:rsidRDefault="0091410A" w:rsidP="0091410A">
            <w:pPr>
              <w:jc w:val="right"/>
              <w:rPr>
                <w:rFonts w:ascii="Calibri" w:eastAsia="Times New Roman" w:hAnsi="Calibri" w:cs="Times New Roman"/>
                <w:color w:val="000000"/>
              </w:rPr>
            </w:pPr>
            <w:r w:rsidRPr="0091410A">
              <w:rPr>
                <w:rFonts w:ascii="Calibri" w:eastAsia="Times New Roman" w:hAnsi="Calibri" w:cs="Times New Roman"/>
                <w:color w:val="000000"/>
              </w:rPr>
              <w:t>$1,372,728</w:t>
            </w:r>
          </w:p>
        </w:tc>
      </w:tr>
    </w:tbl>
    <w:p w14:paraId="52307D90" w14:textId="77777777" w:rsidR="0091410A" w:rsidRDefault="0091410A" w:rsidP="00557A19">
      <w:pPr>
        <w:ind w:left="360"/>
        <w:rPr>
          <w:rFonts w:ascii="Times New Roman" w:hAnsi="Times New Roman"/>
          <w:i/>
          <w:sz w:val="18"/>
          <w:szCs w:val="18"/>
        </w:rPr>
      </w:pPr>
    </w:p>
    <w:p w14:paraId="49526F66" w14:textId="77777777" w:rsidR="006B68E4" w:rsidRDefault="006B68E4" w:rsidP="00557A19">
      <w:pPr>
        <w:ind w:left="360"/>
        <w:rPr>
          <w:rFonts w:ascii="Times New Roman" w:hAnsi="Times New Roman"/>
          <w:i/>
          <w:sz w:val="18"/>
          <w:szCs w:val="18"/>
        </w:rPr>
      </w:pPr>
    </w:p>
    <w:p w14:paraId="2BEC0B0F" w14:textId="77777777" w:rsidR="00B00E7C" w:rsidRPr="00B00E7C" w:rsidRDefault="00B00E7C" w:rsidP="006B68E4">
      <w:pPr>
        <w:rPr>
          <w:rFonts w:ascii="Times New Roman" w:hAnsi="Times New Roman"/>
          <w:sz w:val="18"/>
          <w:szCs w:val="18"/>
        </w:rPr>
      </w:pPr>
    </w:p>
    <w:p w14:paraId="1970F9F2" w14:textId="1E3174EF" w:rsidR="00B00E7C" w:rsidRPr="00B00E7C" w:rsidRDefault="00B00E7C" w:rsidP="00557A19">
      <w:pPr>
        <w:ind w:left="360"/>
        <w:rPr>
          <w:rFonts w:ascii="Times New Roman" w:hAnsi="Times New Roman"/>
          <w:b/>
          <w:sz w:val="18"/>
          <w:szCs w:val="18"/>
          <w:u w:val="single"/>
        </w:rPr>
      </w:pPr>
      <w:r w:rsidRPr="00B00E7C">
        <w:rPr>
          <w:rFonts w:ascii="Times New Roman" w:hAnsi="Times New Roman"/>
          <w:b/>
          <w:sz w:val="18"/>
          <w:szCs w:val="18"/>
          <w:u w:val="single"/>
        </w:rPr>
        <w:t>Section II (Multiple Choice)</w:t>
      </w:r>
    </w:p>
    <w:p w14:paraId="7F3A338F" w14:textId="77777777" w:rsidR="00B00E7C" w:rsidRPr="00B00E7C" w:rsidRDefault="00B00E7C" w:rsidP="00557A19">
      <w:pPr>
        <w:ind w:left="360"/>
        <w:rPr>
          <w:rFonts w:ascii="Times New Roman" w:hAnsi="Times New Roman"/>
          <w:sz w:val="18"/>
          <w:szCs w:val="18"/>
        </w:rPr>
      </w:pPr>
    </w:p>
    <w:p w14:paraId="7D05221E" w14:textId="77777777" w:rsidR="00B00E7C" w:rsidRPr="00B00E7C" w:rsidRDefault="00B00E7C" w:rsidP="00B00E7C">
      <w:pPr>
        <w:pStyle w:val="ListParagraph"/>
        <w:numPr>
          <w:ilvl w:val="0"/>
          <w:numId w:val="29"/>
        </w:numPr>
        <w:rPr>
          <w:rFonts w:ascii="Times New Roman" w:hAnsi="Times New Roman"/>
          <w:i/>
          <w:sz w:val="18"/>
          <w:szCs w:val="18"/>
        </w:rPr>
      </w:pPr>
      <w:r w:rsidRPr="00B00E7C">
        <w:rPr>
          <w:rFonts w:ascii="Times New Roman" w:hAnsi="Times New Roman"/>
          <w:sz w:val="18"/>
          <w:szCs w:val="18"/>
        </w:rPr>
        <w:t>In this course [ENSC 201], we have studied a number of methods for comparing the profitability of different projects.  When we use the following four criteria to compare a set of different projects, which may involve initial investments of different sizes, all but one will always identify the same project as the best choice.  Which criterion is the odd one out?</w:t>
      </w:r>
    </w:p>
    <w:p w14:paraId="48FAD401" w14:textId="77777777" w:rsidR="00B00E7C" w:rsidRPr="00B00E7C" w:rsidRDefault="00B00E7C" w:rsidP="00B00E7C">
      <w:pPr>
        <w:pStyle w:val="ListParagraph"/>
        <w:ind w:left="360"/>
        <w:rPr>
          <w:rFonts w:ascii="Times New Roman" w:hAnsi="Times New Roman"/>
          <w:sz w:val="18"/>
          <w:szCs w:val="18"/>
        </w:rPr>
      </w:pPr>
    </w:p>
    <w:p w14:paraId="59A414FC" w14:textId="77777777" w:rsidR="00B00E7C" w:rsidRPr="00B00E7C" w:rsidRDefault="00B00E7C" w:rsidP="00B00E7C">
      <w:pPr>
        <w:pStyle w:val="ListParagraph"/>
        <w:numPr>
          <w:ilvl w:val="2"/>
          <w:numId w:val="29"/>
        </w:numPr>
        <w:rPr>
          <w:rFonts w:ascii="Times New Roman" w:hAnsi="Times New Roman"/>
          <w:sz w:val="18"/>
          <w:szCs w:val="18"/>
        </w:rPr>
      </w:pPr>
      <w:r w:rsidRPr="00B00E7C">
        <w:rPr>
          <w:rFonts w:ascii="Times New Roman" w:hAnsi="Times New Roman"/>
          <w:sz w:val="18"/>
          <w:szCs w:val="18"/>
        </w:rPr>
        <w:t>Biggest Present-worth</w:t>
      </w:r>
    </w:p>
    <w:p w14:paraId="06C5F399" w14:textId="03B1D9F5" w:rsidR="00B00E7C" w:rsidRPr="00A20D36" w:rsidRDefault="00A20D36" w:rsidP="00B00E7C">
      <w:pPr>
        <w:pStyle w:val="ListParagraph"/>
        <w:numPr>
          <w:ilvl w:val="2"/>
          <w:numId w:val="29"/>
        </w:numPr>
        <w:rPr>
          <w:rFonts w:ascii="Times New Roman" w:hAnsi="Times New Roman"/>
          <w:sz w:val="18"/>
          <w:szCs w:val="18"/>
        </w:rPr>
      </w:pPr>
      <w:r w:rsidRPr="00A20D36">
        <w:rPr>
          <w:rFonts w:ascii="Times New Roman" w:hAnsi="Times New Roman"/>
          <w:sz w:val="18"/>
          <w:szCs w:val="18"/>
        </w:rPr>
        <w:t>Incremental rate-of-return</w:t>
      </w:r>
      <w:r w:rsidR="00B00E7C" w:rsidRPr="00A20D36">
        <w:rPr>
          <w:rFonts w:ascii="Times New Roman" w:hAnsi="Times New Roman"/>
          <w:sz w:val="18"/>
          <w:szCs w:val="18"/>
        </w:rPr>
        <w:t xml:space="preserve"> </w:t>
      </w:r>
    </w:p>
    <w:p w14:paraId="731EE535" w14:textId="77777777" w:rsidR="00B00E7C" w:rsidRPr="00B00E7C" w:rsidRDefault="00B00E7C" w:rsidP="00B00E7C">
      <w:pPr>
        <w:pStyle w:val="ListParagraph"/>
        <w:numPr>
          <w:ilvl w:val="2"/>
          <w:numId w:val="29"/>
        </w:numPr>
        <w:rPr>
          <w:rFonts w:ascii="Times New Roman" w:hAnsi="Times New Roman"/>
          <w:sz w:val="18"/>
          <w:szCs w:val="18"/>
        </w:rPr>
      </w:pPr>
      <w:r w:rsidRPr="00B00E7C">
        <w:rPr>
          <w:rFonts w:ascii="Times New Roman" w:hAnsi="Times New Roman"/>
          <w:sz w:val="18"/>
          <w:szCs w:val="18"/>
        </w:rPr>
        <w:t xml:space="preserve">Biggest Equivalent Uniform Annual Worth </w:t>
      </w:r>
    </w:p>
    <w:p w14:paraId="034C1E0A" w14:textId="6F2B0662" w:rsidR="00B00E7C" w:rsidRPr="00A20D36" w:rsidRDefault="00A20D36" w:rsidP="00B00E7C">
      <w:pPr>
        <w:pStyle w:val="ListParagraph"/>
        <w:numPr>
          <w:ilvl w:val="2"/>
          <w:numId w:val="29"/>
        </w:numPr>
        <w:rPr>
          <w:rFonts w:ascii="Times New Roman" w:hAnsi="Times New Roman"/>
          <w:i/>
          <w:color w:val="FF0000"/>
          <w:sz w:val="18"/>
          <w:szCs w:val="18"/>
        </w:rPr>
      </w:pPr>
      <w:r w:rsidRPr="00A20D36">
        <w:rPr>
          <w:rFonts w:ascii="Times New Roman" w:hAnsi="Times New Roman"/>
          <w:i/>
          <w:color w:val="FF0000"/>
          <w:sz w:val="18"/>
          <w:szCs w:val="18"/>
        </w:rPr>
        <w:t>Shortest payback period</w:t>
      </w:r>
    </w:p>
    <w:p w14:paraId="1A291BCF" w14:textId="77777777" w:rsidR="00B00E7C" w:rsidRPr="00B00E7C" w:rsidRDefault="00B00E7C" w:rsidP="00B00E7C">
      <w:pPr>
        <w:pStyle w:val="ListParagraph"/>
        <w:rPr>
          <w:rFonts w:ascii="Times New Roman" w:hAnsi="Times New Roman"/>
          <w:sz w:val="18"/>
          <w:szCs w:val="18"/>
        </w:rPr>
      </w:pPr>
    </w:p>
    <w:p w14:paraId="361C9431" w14:textId="475D832E" w:rsidR="00B00E7C" w:rsidRPr="00B00E7C" w:rsidRDefault="00B00E7C" w:rsidP="00B00E7C">
      <w:pPr>
        <w:pStyle w:val="ListParagraph"/>
        <w:numPr>
          <w:ilvl w:val="0"/>
          <w:numId w:val="29"/>
        </w:numPr>
        <w:rPr>
          <w:rFonts w:ascii="Times New Roman" w:hAnsi="Times New Roman"/>
          <w:sz w:val="18"/>
          <w:szCs w:val="18"/>
        </w:rPr>
      </w:pPr>
      <w:r w:rsidRPr="00B00E7C">
        <w:rPr>
          <w:rFonts w:ascii="Times New Roman" w:hAnsi="Times New Roman"/>
          <w:sz w:val="18"/>
          <w:szCs w:val="18"/>
        </w:rPr>
        <w:t>If the nominal interest rate offered by a bank is 1</w:t>
      </w:r>
      <w:r w:rsidR="00B404E0">
        <w:rPr>
          <w:rFonts w:ascii="Times New Roman" w:hAnsi="Times New Roman"/>
          <w:sz w:val="18"/>
          <w:szCs w:val="18"/>
        </w:rPr>
        <w:t>5</w:t>
      </w:r>
      <w:r w:rsidRPr="00B00E7C">
        <w:rPr>
          <w:rFonts w:ascii="Times New Roman" w:hAnsi="Times New Roman"/>
          <w:sz w:val="18"/>
          <w:szCs w:val="18"/>
        </w:rPr>
        <w:t xml:space="preserve">% per year, compounded monthly, then the </w:t>
      </w:r>
      <w:r w:rsidRPr="00B00E7C">
        <w:rPr>
          <w:rFonts w:ascii="Times New Roman" w:hAnsi="Times New Roman"/>
          <w:i/>
          <w:sz w:val="18"/>
          <w:szCs w:val="18"/>
        </w:rPr>
        <w:t>effective</w:t>
      </w:r>
      <w:r w:rsidRPr="00B00E7C">
        <w:rPr>
          <w:rFonts w:ascii="Times New Roman" w:hAnsi="Times New Roman"/>
          <w:sz w:val="18"/>
          <w:szCs w:val="18"/>
        </w:rPr>
        <w:t xml:space="preserve"> annual interest rate is:</w:t>
      </w:r>
    </w:p>
    <w:p w14:paraId="016DEAEE" w14:textId="77777777" w:rsidR="00B00E7C" w:rsidRPr="00B00E7C" w:rsidRDefault="00B00E7C" w:rsidP="00B00E7C">
      <w:pPr>
        <w:pStyle w:val="ListParagraph"/>
        <w:ind w:left="360"/>
        <w:rPr>
          <w:rFonts w:ascii="Times New Roman" w:hAnsi="Times New Roman"/>
          <w:sz w:val="18"/>
          <w:szCs w:val="18"/>
        </w:rPr>
      </w:pPr>
    </w:p>
    <w:p w14:paraId="70DA58BE" w14:textId="5E58D21A" w:rsidR="00B00E7C" w:rsidRPr="00B404E0" w:rsidRDefault="00B00E7C" w:rsidP="00B00E7C">
      <w:pPr>
        <w:pStyle w:val="ListParagraph"/>
        <w:numPr>
          <w:ilvl w:val="2"/>
          <w:numId w:val="29"/>
        </w:numPr>
        <w:rPr>
          <w:rFonts w:ascii="Times New Roman" w:hAnsi="Times New Roman"/>
          <w:i/>
          <w:color w:val="FF0000"/>
          <w:sz w:val="18"/>
          <w:szCs w:val="18"/>
        </w:rPr>
      </w:pPr>
      <w:r w:rsidRPr="00B404E0">
        <w:rPr>
          <w:rFonts w:ascii="Times New Roman" w:hAnsi="Times New Roman"/>
          <w:i/>
          <w:color w:val="FF0000"/>
          <w:sz w:val="18"/>
          <w:szCs w:val="18"/>
        </w:rPr>
        <w:t>(1+0.1</w:t>
      </w:r>
      <w:r w:rsidR="00B404E0" w:rsidRPr="00B404E0">
        <w:rPr>
          <w:rFonts w:ascii="Times New Roman" w:hAnsi="Times New Roman"/>
          <w:i/>
          <w:color w:val="FF0000"/>
          <w:sz w:val="18"/>
          <w:szCs w:val="18"/>
        </w:rPr>
        <w:t>5/</w:t>
      </w:r>
      <w:proofErr w:type="gramStart"/>
      <w:r w:rsidR="00B404E0" w:rsidRPr="00B404E0">
        <w:rPr>
          <w:rFonts w:ascii="Times New Roman" w:hAnsi="Times New Roman"/>
          <w:i/>
          <w:color w:val="FF0000"/>
          <w:sz w:val="18"/>
          <w:szCs w:val="18"/>
        </w:rPr>
        <w:t>12</w:t>
      </w:r>
      <w:r w:rsidRPr="00B404E0">
        <w:rPr>
          <w:rFonts w:ascii="Times New Roman" w:hAnsi="Times New Roman"/>
          <w:i/>
          <w:color w:val="FF0000"/>
          <w:sz w:val="18"/>
          <w:szCs w:val="18"/>
        </w:rPr>
        <w:t>)</w:t>
      </w:r>
      <w:r w:rsidRPr="00B404E0">
        <w:rPr>
          <w:rFonts w:ascii="Times New Roman" w:hAnsi="Times New Roman"/>
          <w:i/>
          <w:color w:val="FF0000"/>
          <w:sz w:val="18"/>
          <w:szCs w:val="18"/>
          <w:vertAlign w:val="superscript"/>
        </w:rPr>
        <w:t>12</w:t>
      </w:r>
      <w:proofErr w:type="gramEnd"/>
      <w:r w:rsidRPr="00B404E0">
        <w:rPr>
          <w:rFonts w:ascii="Times New Roman" w:hAnsi="Times New Roman"/>
          <w:i/>
          <w:color w:val="FF0000"/>
          <w:sz w:val="18"/>
          <w:szCs w:val="18"/>
        </w:rPr>
        <w:t xml:space="preserve"> - 1</w:t>
      </w:r>
    </w:p>
    <w:p w14:paraId="22B7FB1C" w14:textId="4957CC80" w:rsidR="00B404E0" w:rsidRDefault="00B404E0" w:rsidP="00B00E7C">
      <w:pPr>
        <w:pStyle w:val="ListParagraph"/>
        <w:numPr>
          <w:ilvl w:val="2"/>
          <w:numId w:val="29"/>
        </w:numPr>
        <w:rPr>
          <w:rFonts w:ascii="Times New Roman" w:hAnsi="Times New Roman"/>
          <w:sz w:val="18"/>
          <w:szCs w:val="18"/>
        </w:rPr>
      </w:pPr>
      <w:r w:rsidRPr="00B404E0">
        <w:rPr>
          <w:rFonts w:ascii="Times New Roman" w:hAnsi="Times New Roman"/>
          <w:sz w:val="18"/>
          <w:szCs w:val="18"/>
        </w:rPr>
        <w:t>(1+0.12/</w:t>
      </w:r>
      <w:proofErr w:type="gramStart"/>
      <w:r w:rsidRPr="00B404E0">
        <w:rPr>
          <w:rFonts w:ascii="Times New Roman" w:hAnsi="Times New Roman"/>
          <w:sz w:val="18"/>
          <w:szCs w:val="18"/>
        </w:rPr>
        <w:t>15)</w:t>
      </w:r>
      <w:r w:rsidRPr="00B404E0">
        <w:rPr>
          <w:rFonts w:ascii="Times New Roman" w:hAnsi="Times New Roman"/>
          <w:sz w:val="18"/>
          <w:szCs w:val="18"/>
          <w:vertAlign w:val="superscript"/>
        </w:rPr>
        <w:t>1</w:t>
      </w:r>
      <w:r>
        <w:rPr>
          <w:rFonts w:ascii="Times New Roman" w:hAnsi="Times New Roman"/>
          <w:sz w:val="18"/>
          <w:szCs w:val="18"/>
          <w:vertAlign w:val="superscript"/>
        </w:rPr>
        <w:t>5</w:t>
      </w:r>
      <w:proofErr w:type="gramEnd"/>
      <w:r w:rsidRPr="00B404E0">
        <w:rPr>
          <w:rFonts w:ascii="Times New Roman" w:hAnsi="Times New Roman"/>
          <w:sz w:val="18"/>
          <w:szCs w:val="18"/>
        </w:rPr>
        <w:t xml:space="preserve"> - 1 </w:t>
      </w:r>
    </w:p>
    <w:p w14:paraId="13C6665A" w14:textId="07292596" w:rsidR="00B00E7C" w:rsidRPr="00B404E0" w:rsidRDefault="00B00E7C" w:rsidP="00B00E7C">
      <w:pPr>
        <w:pStyle w:val="ListParagraph"/>
        <w:numPr>
          <w:ilvl w:val="2"/>
          <w:numId w:val="29"/>
        </w:numPr>
        <w:rPr>
          <w:rFonts w:ascii="Times New Roman" w:hAnsi="Times New Roman"/>
          <w:sz w:val="18"/>
          <w:szCs w:val="18"/>
        </w:rPr>
      </w:pPr>
      <w:r w:rsidRPr="00B404E0">
        <w:rPr>
          <w:rFonts w:ascii="Times New Roman" w:hAnsi="Times New Roman"/>
          <w:sz w:val="18"/>
          <w:szCs w:val="18"/>
        </w:rPr>
        <w:t>(1+0.</w:t>
      </w:r>
      <w:r w:rsidR="00B404E0" w:rsidRPr="00B404E0">
        <w:rPr>
          <w:rFonts w:ascii="Times New Roman" w:hAnsi="Times New Roman"/>
          <w:sz w:val="18"/>
          <w:szCs w:val="18"/>
        </w:rPr>
        <w:t>12/</w:t>
      </w:r>
      <w:proofErr w:type="gramStart"/>
      <w:r w:rsidR="00B404E0" w:rsidRPr="00B404E0">
        <w:rPr>
          <w:rFonts w:ascii="Times New Roman" w:hAnsi="Times New Roman"/>
          <w:sz w:val="18"/>
          <w:szCs w:val="18"/>
        </w:rPr>
        <w:t>15</w:t>
      </w:r>
      <w:r w:rsidRPr="00B404E0">
        <w:rPr>
          <w:rFonts w:ascii="Times New Roman" w:hAnsi="Times New Roman"/>
          <w:sz w:val="18"/>
          <w:szCs w:val="18"/>
        </w:rPr>
        <w:t>)</w:t>
      </w:r>
      <w:r w:rsidRPr="00B404E0">
        <w:rPr>
          <w:rFonts w:ascii="Times New Roman" w:hAnsi="Times New Roman"/>
          <w:sz w:val="18"/>
          <w:szCs w:val="18"/>
          <w:vertAlign w:val="superscript"/>
        </w:rPr>
        <w:t>12</w:t>
      </w:r>
      <w:proofErr w:type="gramEnd"/>
      <w:r w:rsidRPr="00B404E0">
        <w:rPr>
          <w:rFonts w:ascii="Times New Roman" w:hAnsi="Times New Roman"/>
          <w:sz w:val="18"/>
          <w:szCs w:val="18"/>
        </w:rPr>
        <w:t xml:space="preserve"> - 1</w:t>
      </w:r>
    </w:p>
    <w:p w14:paraId="3D5133E8" w14:textId="02219B8B" w:rsidR="00B00E7C" w:rsidRPr="00B00E7C" w:rsidRDefault="00B00E7C" w:rsidP="00B00E7C">
      <w:pPr>
        <w:pStyle w:val="ListParagraph"/>
        <w:numPr>
          <w:ilvl w:val="2"/>
          <w:numId w:val="29"/>
        </w:numPr>
        <w:rPr>
          <w:rFonts w:ascii="Times New Roman" w:hAnsi="Times New Roman"/>
          <w:sz w:val="18"/>
          <w:szCs w:val="18"/>
        </w:rPr>
      </w:pPr>
      <w:r w:rsidRPr="00B00E7C">
        <w:rPr>
          <w:rFonts w:ascii="Times New Roman" w:hAnsi="Times New Roman"/>
          <w:sz w:val="18"/>
          <w:szCs w:val="18"/>
        </w:rPr>
        <w:t>(1-</w:t>
      </w:r>
      <w:proofErr w:type="gramStart"/>
      <w:r w:rsidRPr="00B00E7C">
        <w:rPr>
          <w:rFonts w:ascii="Times New Roman" w:hAnsi="Times New Roman"/>
          <w:sz w:val="18"/>
          <w:szCs w:val="18"/>
        </w:rPr>
        <w:t>0.1</w:t>
      </w:r>
      <w:r w:rsidR="00B404E0">
        <w:rPr>
          <w:rFonts w:ascii="Times New Roman" w:hAnsi="Times New Roman"/>
          <w:sz w:val="18"/>
          <w:szCs w:val="18"/>
        </w:rPr>
        <w:t>5</w:t>
      </w:r>
      <w:r w:rsidRPr="00B00E7C">
        <w:rPr>
          <w:rFonts w:ascii="Times New Roman" w:hAnsi="Times New Roman"/>
          <w:sz w:val="18"/>
          <w:szCs w:val="18"/>
        </w:rPr>
        <w:t>)</w:t>
      </w:r>
      <w:r w:rsidRPr="00B00E7C">
        <w:rPr>
          <w:rFonts w:ascii="Times New Roman" w:hAnsi="Times New Roman"/>
          <w:sz w:val="18"/>
          <w:szCs w:val="18"/>
          <w:vertAlign w:val="superscript"/>
        </w:rPr>
        <w:t>12</w:t>
      </w:r>
      <w:proofErr w:type="gramEnd"/>
      <w:r w:rsidRPr="00B00E7C">
        <w:rPr>
          <w:rFonts w:ascii="Times New Roman" w:hAnsi="Times New Roman"/>
          <w:sz w:val="18"/>
          <w:szCs w:val="18"/>
        </w:rPr>
        <w:t xml:space="preserve"> + 1</w:t>
      </w:r>
    </w:p>
    <w:p w14:paraId="6F41215F" w14:textId="77777777" w:rsidR="00B00E7C" w:rsidRPr="00B00E7C" w:rsidRDefault="00B00E7C" w:rsidP="00B00E7C">
      <w:pPr>
        <w:pStyle w:val="ListParagraph"/>
        <w:rPr>
          <w:rFonts w:ascii="Times New Roman" w:hAnsi="Times New Roman"/>
          <w:sz w:val="18"/>
          <w:szCs w:val="18"/>
        </w:rPr>
      </w:pPr>
    </w:p>
    <w:p w14:paraId="30AA2E67" w14:textId="77777777" w:rsidR="00B00E7C" w:rsidRPr="00B00E7C" w:rsidRDefault="00B00E7C" w:rsidP="00B00E7C">
      <w:pPr>
        <w:pStyle w:val="ListParagraph"/>
        <w:numPr>
          <w:ilvl w:val="0"/>
          <w:numId w:val="29"/>
        </w:numPr>
        <w:rPr>
          <w:rFonts w:ascii="Times New Roman" w:hAnsi="Times New Roman"/>
          <w:sz w:val="18"/>
          <w:szCs w:val="18"/>
        </w:rPr>
      </w:pPr>
      <w:r w:rsidRPr="00B00E7C">
        <w:rPr>
          <w:rFonts w:ascii="Times New Roman" w:hAnsi="Times New Roman"/>
          <w:sz w:val="18"/>
          <w:szCs w:val="18"/>
        </w:rPr>
        <w:t>I am considering two mutually exclusive projects, X and Y.  Y involves a larger initial investment.  The only condition which is both necessary and sufficient for choosing X is:</w:t>
      </w:r>
    </w:p>
    <w:p w14:paraId="0BC2E6AF" w14:textId="77777777" w:rsidR="00B00E7C" w:rsidRPr="00B00E7C" w:rsidRDefault="00B00E7C" w:rsidP="00B00E7C">
      <w:pPr>
        <w:rPr>
          <w:rFonts w:ascii="Times New Roman" w:hAnsi="Times New Roman"/>
          <w:sz w:val="18"/>
          <w:szCs w:val="18"/>
        </w:rPr>
      </w:pPr>
    </w:p>
    <w:p w14:paraId="4F188311" w14:textId="77777777" w:rsidR="00B00E7C" w:rsidRPr="00B00E7C" w:rsidRDefault="00B00E7C" w:rsidP="00B00E7C">
      <w:pPr>
        <w:pStyle w:val="ListParagraph"/>
        <w:numPr>
          <w:ilvl w:val="2"/>
          <w:numId w:val="29"/>
        </w:numPr>
        <w:rPr>
          <w:rFonts w:ascii="Times New Roman" w:hAnsi="Times New Roman"/>
          <w:sz w:val="18"/>
          <w:szCs w:val="18"/>
        </w:rPr>
      </w:pPr>
      <w:r w:rsidRPr="00B00E7C">
        <w:rPr>
          <w:rFonts w:ascii="Times New Roman" w:hAnsi="Times New Roman"/>
          <w:sz w:val="18"/>
          <w:szCs w:val="18"/>
        </w:rPr>
        <w:t>The IRR for X is greater than my MARR</w:t>
      </w:r>
    </w:p>
    <w:p w14:paraId="7A69058E" w14:textId="77777777" w:rsidR="00B00E7C" w:rsidRPr="00C926CE" w:rsidRDefault="00B00E7C" w:rsidP="00B00E7C">
      <w:pPr>
        <w:pStyle w:val="ListParagraph"/>
        <w:numPr>
          <w:ilvl w:val="2"/>
          <w:numId w:val="29"/>
        </w:numPr>
        <w:rPr>
          <w:rFonts w:ascii="Times New Roman" w:hAnsi="Times New Roman"/>
          <w:i/>
          <w:color w:val="FF0000"/>
          <w:sz w:val="18"/>
          <w:szCs w:val="18"/>
        </w:rPr>
      </w:pPr>
      <w:r w:rsidRPr="00C926CE">
        <w:rPr>
          <w:rFonts w:ascii="Times New Roman" w:hAnsi="Times New Roman"/>
          <w:i/>
          <w:color w:val="FF0000"/>
          <w:sz w:val="18"/>
          <w:szCs w:val="18"/>
        </w:rPr>
        <w:t xml:space="preserve">The IRR for X is greater than my MARR and the incremental IRR for cancelling X in </w:t>
      </w:r>
      <w:proofErr w:type="spellStart"/>
      <w:r w:rsidRPr="00C926CE">
        <w:rPr>
          <w:rFonts w:ascii="Times New Roman" w:hAnsi="Times New Roman"/>
          <w:i/>
          <w:color w:val="FF0000"/>
          <w:sz w:val="18"/>
          <w:szCs w:val="18"/>
        </w:rPr>
        <w:t>favour</w:t>
      </w:r>
      <w:proofErr w:type="spellEnd"/>
      <w:r w:rsidRPr="00C926CE">
        <w:rPr>
          <w:rFonts w:ascii="Times New Roman" w:hAnsi="Times New Roman"/>
          <w:i/>
          <w:color w:val="FF0000"/>
          <w:sz w:val="18"/>
          <w:szCs w:val="18"/>
        </w:rPr>
        <w:t xml:space="preserve"> of Y is less than my MARR</w:t>
      </w:r>
    </w:p>
    <w:p w14:paraId="2A070562" w14:textId="77777777" w:rsidR="00B00E7C" w:rsidRPr="00B00E7C" w:rsidRDefault="00B00E7C" w:rsidP="00B00E7C">
      <w:pPr>
        <w:pStyle w:val="ListParagraph"/>
        <w:numPr>
          <w:ilvl w:val="2"/>
          <w:numId w:val="29"/>
        </w:numPr>
        <w:rPr>
          <w:rFonts w:ascii="Times New Roman" w:hAnsi="Times New Roman"/>
          <w:sz w:val="18"/>
          <w:szCs w:val="18"/>
        </w:rPr>
      </w:pPr>
      <w:r w:rsidRPr="00B00E7C">
        <w:rPr>
          <w:rFonts w:ascii="Times New Roman" w:hAnsi="Times New Roman"/>
          <w:sz w:val="18"/>
          <w:szCs w:val="18"/>
        </w:rPr>
        <w:t xml:space="preserve">The IRR for X is greater than my MARR </w:t>
      </w:r>
      <w:r w:rsidRPr="00B00E7C">
        <w:rPr>
          <w:rFonts w:ascii="Times New Roman" w:hAnsi="Times New Roman"/>
          <w:i/>
          <w:sz w:val="18"/>
          <w:szCs w:val="18"/>
        </w:rPr>
        <w:t>and</w:t>
      </w:r>
      <w:r w:rsidRPr="00B00E7C">
        <w:rPr>
          <w:rFonts w:ascii="Times New Roman" w:hAnsi="Times New Roman"/>
          <w:sz w:val="18"/>
          <w:szCs w:val="18"/>
        </w:rPr>
        <w:t xml:space="preserve"> the IRR for Y is less than my MARR</w:t>
      </w:r>
    </w:p>
    <w:p w14:paraId="392A264F" w14:textId="625E89FF" w:rsidR="00B00E7C" w:rsidRDefault="00B00E7C" w:rsidP="006B68E4">
      <w:pPr>
        <w:pStyle w:val="ListParagraph"/>
        <w:numPr>
          <w:ilvl w:val="2"/>
          <w:numId w:val="29"/>
        </w:numPr>
        <w:rPr>
          <w:rFonts w:ascii="Times New Roman" w:hAnsi="Times New Roman"/>
          <w:sz w:val="18"/>
          <w:szCs w:val="18"/>
        </w:rPr>
      </w:pPr>
      <w:r w:rsidRPr="00B00E7C">
        <w:rPr>
          <w:rFonts w:ascii="Times New Roman" w:hAnsi="Times New Roman"/>
          <w:sz w:val="18"/>
          <w:szCs w:val="18"/>
        </w:rPr>
        <w:t xml:space="preserve">The IRR for X is greater than my MARR </w:t>
      </w:r>
      <w:r w:rsidRPr="00B00E7C">
        <w:rPr>
          <w:rFonts w:ascii="Times New Roman" w:hAnsi="Times New Roman"/>
          <w:i/>
          <w:sz w:val="18"/>
          <w:szCs w:val="18"/>
        </w:rPr>
        <w:t>and</w:t>
      </w:r>
      <w:r w:rsidRPr="00B00E7C">
        <w:rPr>
          <w:rFonts w:ascii="Times New Roman" w:hAnsi="Times New Roman"/>
          <w:sz w:val="18"/>
          <w:szCs w:val="18"/>
        </w:rPr>
        <w:t xml:space="preserve"> the incremental IRR for cancelling X in </w:t>
      </w:r>
      <w:proofErr w:type="spellStart"/>
      <w:r w:rsidRPr="00B00E7C">
        <w:rPr>
          <w:rFonts w:ascii="Times New Roman" w:hAnsi="Times New Roman"/>
          <w:sz w:val="18"/>
          <w:szCs w:val="18"/>
        </w:rPr>
        <w:t>favour</w:t>
      </w:r>
      <w:proofErr w:type="spellEnd"/>
      <w:r w:rsidRPr="00B00E7C">
        <w:rPr>
          <w:rFonts w:ascii="Times New Roman" w:hAnsi="Times New Roman"/>
          <w:sz w:val="18"/>
          <w:szCs w:val="18"/>
        </w:rPr>
        <w:t xml:space="preserve"> of Y is greater than my MARR</w:t>
      </w:r>
    </w:p>
    <w:p w14:paraId="5FE0E8F5" w14:textId="77777777" w:rsidR="006B68E4" w:rsidRPr="00B00E7C" w:rsidRDefault="006B68E4" w:rsidP="006B68E4">
      <w:pPr>
        <w:pStyle w:val="ListParagraph"/>
        <w:ind w:left="1080"/>
        <w:rPr>
          <w:rFonts w:ascii="Times New Roman" w:hAnsi="Times New Roman"/>
          <w:sz w:val="18"/>
          <w:szCs w:val="18"/>
        </w:rPr>
      </w:pPr>
    </w:p>
    <w:p w14:paraId="08B56855" w14:textId="51EB159D" w:rsidR="00B00E7C" w:rsidRPr="00B00E7C" w:rsidRDefault="00B00E7C" w:rsidP="00B00E7C">
      <w:pPr>
        <w:pStyle w:val="ListParagraph"/>
        <w:widowControl w:val="0"/>
        <w:numPr>
          <w:ilvl w:val="0"/>
          <w:numId w:val="29"/>
        </w:numPr>
        <w:suppressAutoHyphens/>
        <w:contextualSpacing w:val="0"/>
        <w:rPr>
          <w:rFonts w:ascii="Times New Roman" w:hAnsi="Times New Roman"/>
          <w:sz w:val="18"/>
          <w:szCs w:val="18"/>
          <w:lang w:eastAsia="ar-SA"/>
        </w:rPr>
      </w:pPr>
      <w:r w:rsidRPr="00B00E7C">
        <w:rPr>
          <w:rFonts w:ascii="Times New Roman" w:hAnsi="Times New Roman"/>
          <w:sz w:val="18"/>
          <w:szCs w:val="18"/>
          <w:lang w:eastAsia="ar-SA"/>
        </w:rPr>
        <w:t>A bank advertises that it offers an interest rate of 2.</w:t>
      </w:r>
      <w:r w:rsidR="00B404E0">
        <w:rPr>
          <w:rFonts w:ascii="Times New Roman" w:hAnsi="Times New Roman"/>
          <w:sz w:val="18"/>
          <w:szCs w:val="18"/>
          <w:lang w:eastAsia="ar-SA"/>
        </w:rPr>
        <w:t>343</w:t>
      </w:r>
      <w:r w:rsidRPr="00B00E7C">
        <w:rPr>
          <w:rFonts w:ascii="Times New Roman" w:hAnsi="Times New Roman"/>
          <w:sz w:val="18"/>
          <w:szCs w:val="18"/>
          <w:lang w:eastAsia="ar-SA"/>
        </w:rPr>
        <w:t>% per month, compounded every two years.  What effective annual interest rate is this equivalent to?</w:t>
      </w:r>
    </w:p>
    <w:p w14:paraId="327033A3" w14:textId="77777777" w:rsidR="00B00E7C" w:rsidRPr="00B00E7C" w:rsidRDefault="00B00E7C" w:rsidP="00B00E7C">
      <w:pPr>
        <w:pStyle w:val="ListParagraph"/>
        <w:ind w:left="0"/>
        <w:rPr>
          <w:rFonts w:ascii="Times New Roman" w:hAnsi="Times New Roman"/>
          <w:sz w:val="18"/>
          <w:szCs w:val="18"/>
          <w:lang w:eastAsia="ar-SA"/>
        </w:rPr>
      </w:pPr>
    </w:p>
    <w:p w14:paraId="1579B4E2" w14:textId="77777777" w:rsidR="00B00E7C" w:rsidRPr="00B00E7C" w:rsidRDefault="00B00E7C" w:rsidP="00B00E7C">
      <w:pPr>
        <w:pStyle w:val="ListParagraph"/>
        <w:widowControl w:val="0"/>
        <w:numPr>
          <w:ilvl w:val="2"/>
          <w:numId w:val="29"/>
        </w:numPr>
        <w:suppressAutoHyphens/>
        <w:contextualSpacing w:val="0"/>
        <w:rPr>
          <w:rFonts w:ascii="Times New Roman" w:hAnsi="Times New Roman"/>
          <w:sz w:val="18"/>
          <w:szCs w:val="18"/>
          <w:lang w:eastAsia="ar-SA"/>
        </w:rPr>
      </w:pPr>
      <w:r w:rsidRPr="00B00E7C">
        <w:rPr>
          <w:rFonts w:ascii="Times New Roman" w:hAnsi="Times New Roman"/>
          <w:sz w:val="18"/>
          <w:szCs w:val="18"/>
          <w:lang w:eastAsia="ar-SA"/>
        </w:rPr>
        <w:t>12%</w:t>
      </w:r>
    </w:p>
    <w:p w14:paraId="791CEC35" w14:textId="77777777" w:rsidR="00B00E7C" w:rsidRPr="00B00E7C" w:rsidRDefault="00B00E7C" w:rsidP="00B00E7C">
      <w:pPr>
        <w:pStyle w:val="ListParagraph"/>
        <w:widowControl w:val="0"/>
        <w:numPr>
          <w:ilvl w:val="2"/>
          <w:numId w:val="29"/>
        </w:numPr>
        <w:suppressAutoHyphens/>
        <w:contextualSpacing w:val="0"/>
        <w:rPr>
          <w:rFonts w:ascii="Times New Roman" w:hAnsi="Times New Roman"/>
          <w:sz w:val="18"/>
          <w:szCs w:val="18"/>
          <w:lang w:eastAsia="ar-SA"/>
        </w:rPr>
      </w:pPr>
      <w:r w:rsidRPr="00B00E7C">
        <w:rPr>
          <w:rFonts w:ascii="Times New Roman" w:hAnsi="Times New Roman"/>
          <w:sz w:val="18"/>
          <w:szCs w:val="18"/>
          <w:lang w:eastAsia="ar-SA"/>
        </w:rPr>
        <w:t>20%</w:t>
      </w:r>
    </w:p>
    <w:p w14:paraId="659EB09A" w14:textId="77777777" w:rsidR="00B00E7C" w:rsidRPr="00B404E0" w:rsidRDefault="00B00E7C" w:rsidP="00B00E7C">
      <w:pPr>
        <w:pStyle w:val="ListParagraph"/>
        <w:widowControl w:val="0"/>
        <w:numPr>
          <w:ilvl w:val="2"/>
          <w:numId w:val="29"/>
        </w:numPr>
        <w:suppressAutoHyphens/>
        <w:contextualSpacing w:val="0"/>
        <w:rPr>
          <w:rFonts w:ascii="Times New Roman" w:hAnsi="Times New Roman"/>
          <w:i/>
          <w:color w:val="FF0000"/>
          <w:sz w:val="18"/>
          <w:szCs w:val="18"/>
          <w:lang w:eastAsia="ar-SA"/>
        </w:rPr>
      </w:pPr>
      <w:r w:rsidRPr="00B404E0">
        <w:rPr>
          <w:rFonts w:ascii="Times New Roman" w:hAnsi="Times New Roman"/>
          <w:i/>
          <w:color w:val="FF0000"/>
          <w:sz w:val="18"/>
          <w:szCs w:val="18"/>
          <w:lang w:eastAsia="ar-SA"/>
        </w:rPr>
        <w:t>25%</w:t>
      </w:r>
    </w:p>
    <w:p w14:paraId="13E9EDD2" w14:textId="77777777" w:rsidR="00B00E7C" w:rsidRPr="00B404E0" w:rsidRDefault="00B00E7C" w:rsidP="00B00E7C">
      <w:pPr>
        <w:pStyle w:val="ListParagraph"/>
        <w:widowControl w:val="0"/>
        <w:numPr>
          <w:ilvl w:val="2"/>
          <w:numId w:val="29"/>
        </w:numPr>
        <w:suppressAutoHyphens/>
        <w:contextualSpacing w:val="0"/>
        <w:rPr>
          <w:rFonts w:ascii="Times New Roman" w:hAnsi="Times New Roman"/>
          <w:sz w:val="18"/>
          <w:szCs w:val="18"/>
          <w:lang w:eastAsia="ar-SA"/>
        </w:rPr>
      </w:pPr>
      <w:r w:rsidRPr="00B404E0">
        <w:rPr>
          <w:rFonts w:ascii="Times New Roman" w:hAnsi="Times New Roman"/>
          <w:sz w:val="18"/>
          <w:szCs w:val="18"/>
          <w:lang w:eastAsia="ar-SA"/>
        </w:rPr>
        <w:t>30%</w:t>
      </w:r>
    </w:p>
    <w:p w14:paraId="10555E05" w14:textId="77777777" w:rsidR="00B00E7C" w:rsidRPr="00B00E7C" w:rsidRDefault="00B00E7C" w:rsidP="00B00E7C">
      <w:pPr>
        <w:rPr>
          <w:rFonts w:ascii="Times New Roman" w:hAnsi="Times New Roman"/>
          <w:sz w:val="18"/>
          <w:szCs w:val="18"/>
          <w:lang w:eastAsia="ar-SA"/>
        </w:rPr>
      </w:pPr>
    </w:p>
    <w:p w14:paraId="3604994B" w14:textId="33056248" w:rsidR="00B00E7C" w:rsidRPr="00B00E7C" w:rsidRDefault="00B00E7C" w:rsidP="00B00E7C">
      <w:pPr>
        <w:pStyle w:val="ListParagraph"/>
        <w:widowControl w:val="0"/>
        <w:numPr>
          <w:ilvl w:val="0"/>
          <w:numId w:val="29"/>
        </w:numPr>
        <w:suppressAutoHyphens/>
        <w:contextualSpacing w:val="0"/>
        <w:rPr>
          <w:rFonts w:ascii="Times New Roman" w:hAnsi="Times New Roman"/>
          <w:sz w:val="18"/>
          <w:szCs w:val="18"/>
          <w:lang w:eastAsia="ar-SA"/>
        </w:rPr>
      </w:pPr>
      <w:r w:rsidRPr="00B00E7C">
        <w:rPr>
          <w:rFonts w:ascii="Times New Roman" w:hAnsi="Times New Roman"/>
          <w:sz w:val="18"/>
          <w:szCs w:val="18"/>
          <w:lang w:eastAsia="ar-SA"/>
        </w:rPr>
        <w:t xml:space="preserve">We </w:t>
      </w:r>
      <w:r w:rsidR="00A20D36">
        <w:rPr>
          <w:rFonts w:ascii="Times New Roman" w:hAnsi="Times New Roman"/>
          <w:sz w:val="18"/>
          <w:szCs w:val="18"/>
          <w:lang w:eastAsia="ar-SA"/>
        </w:rPr>
        <w:t>are promised</w:t>
      </w:r>
      <w:r w:rsidRPr="00B00E7C">
        <w:rPr>
          <w:rFonts w:ascii="Times New Roman" w:hAnsi="Times New Roman"/>
          <w:sz w:val="18"/>
          <w:szCs w:val="18"/>
          <w:lang w:eastAsia="ar-SA"/>
        </w:rPr>
        <w:t xml:space="preserve"> a series of annual payments of $A to us, starting in a year’s time and going on forever.  </w:t>
      </w:r>
      <w:r w:rsidR="00A20D36">
        <w:rPr>
          <w:rFonts w:ascii="Times New Roman" w:hAnsi="Times New Roman"/>
          <w:sz w:val="18"/>
          <w:szCs w:val="18"/>
          <w:lang w:eastAsia="ar-SA"/>
        </w:rPr>
        <w:t>The present worth of this infinite series of payments will be a finite number</w:t>
      </w:r>
      <w:r w:rsidRPr="00B00E7C">
        <w:rPr>
          <w:rFonts w:ascii="Times New Roman" w:hAnsi="Times New Roman"/>
          <w:sz w:val="18"/>
          <w:szCs w:val="18"/>
          <w:lang w:eastAsia="ar-SA"/>
        </w:rPr>
        <w:t>:</w:t>
      </w:r>
    </w:p>
    <w:p w14:paraId="6979A3EA" w14:textId="77777777" w:rsidR="00B00E7C" w:rsidRPr="00B00E7C" w:rsidRDefault="00B00E7C" w:rsidP="00B00E7C">
      <w:pPr>
        <w:pStyle w:val="ListParagraph"/>
        <w:ind w:left="0"/>
        <w:rPr>
          <w:rFonts w:ascii="Times New Roman" w:hAnsi="Times New Roman"/>
          <w:sz w:val="18"/>
          <w:szCs w:val="18"/>
          <w:lang w:eastAsia="ar-SA"/>
        </w:rPr>
      </w:pPr>
    </w:p>
    <w:p w14:paraId="7A9247C2" w14:textId="6DA097C6" w:rsidR="00B00E7C" w:rsidRPr="00C926CE" w:rsidRDefault="00B404E0" w:rsidP="00B00E7C">
      <w:pPr>
        <w:pStyle w:val="ListParagraph"/>
        <w:widowControl w:val="0"/>
        <w:numPr>
          <w:ilvl w:val="2"/>
          <w:numId w:val="29"/>
        </w:numPr>
        <w:suppressAutoHyphens/>
        <w:contextualSpacing w:val="0"/>
        <w:rPr>
          <w:rFonts w:ascii="Times New Roman" w:hAnsi="Times New Roman"/>
          <w:sz w:val="18"/>
          <w:szCs w:val="18"/>
          <w:lang w:eastAsia="ar-SA"/>
        </w:rPr>
      </w:pPr>
      <w:r>
        <w:rPr>
          <w:rFonts w:ascii="Times New Roman" w:hAnsi="Times New Roman"/>
          <w:sz w:val="18"/>
          <w:szCs w:val="18"/>
          <w:lang w:eastAsia="ar-SA"/>
        </w:rPr>
        <w:t>Unless t</w:t>
      </w:r>
      <w:r w:rsidR="00B00E7C" w:rsidRPr="00C926CE">
        <w:rPr>
          <w:rFonts w:ascii="Times New Roman" w:hAnsi="Times New Roman"/>
          <w:sz w:val="18"/>
          <w:szCs w:val="18"/>
          <w:lang w:eastAsia="ar-SA"/>
        </w:rPr>
        <w:t xml:space="preserve">he </w:t>
      </w:r>
      <w:r w:rsidR="00A20D36">
        <w:rPr>
          <w:rFonts w:ascii="Times New Roman" w:hAnsi="Times New Roman"/>
          <w:sz w:val="18"/>
          <w:szCs w:val="18"/>
          <w:lang w:eastAsia="ar-SA"/>
        </w:rPr>
        <w:t>interest rate</w:t>
      </w:r>
      <w:r w:rsidR="00B00E7C" w:rsidRPr="00C926CE">
        <w:rPr>
          <w:rFonts w:ascii="Times New Roman" w:hAnsi="Times New Roman"/>
          <w:sz w:val="18"/>
          <w:szCs w:val="18"/>
          <w:lang w:eastAsia="ar-SA"/>
        </w:rPr>
        <w:t xml:space="preserve"> is infinite</w:t>
      </w:r>
    </w:p>
    <w:p w14:paraId="58D7D210" w14:textId="161CE99C" w:rsidR="00B00E7C" w:rsidRPr="00C926CE" w:rsidRDefault="00B404E0" w:rsidP="00B00E7C">
      <w:pPr>
        <w:pStyle w:val="ListParagraph"/>
        <w:widowControl w:val="0"/>
        <w:numPr>
          <w:ilvl w:val="2"/>
          <w:numId w:val="29"/>
        </w:numPr>
        <w:suppressAutoHyphens/>
        <w:contextualSpacing w:val="0"/>
        <w:rPr>
          <w:rFonts w:ascii="Times New Roman" w:hAnsi="Times New Roman"/>
          <w:sz w:val="18"/>
          <w:szCs w:val="18"/>
          <w:lang w:eastAsia="ar-SA"/>
        </w:rPr>
      </w:pPr>
      <w:r>
        <w:rPr>
          <w:rFonts w:ascii="Times New Roman" w:hAnsi="Times New Roman"/>
          <w:sz w:val="18"/>
          <w:szCs w:val="18"/>
          <w:lang w:eastAsia="ar-SA"/>
        </w:rPr>
        <w:t>Unless the</w:t>
      </w:r>
      <w:r w:rsidR="00A20D36">
        <w:rPr>
          <w:rFonts w:ascii="Times New Roman" w:hAnsi="Times New Roman"/>
          <w:sz w:val="18"/>
          <w:szCs w:val="18"/>
          <w:lang w:eastAsia="ar-SA"/>
        </w:rPr>
        <w:t xml:space="preserve"> interest rate is zero</w:t>
      </w:r>
    </w:p>
    <w:p w14:paraId="6AA2A1ED" w14:textId="4D730FEC" w:rsidR="00B00E7C" w:rsidRPr="00C926CE" w:rsidRDefault="00B404E0" w:rsidP="00B00E7C">
      <w:pPr>
        <w:pStyle w:val="ListParagraph"/>
        <w:widowControl w:val="0"/>
        <w:numPr>
          <w:ilvl w:val="2"/>
          <w:numId w:val="29"/>
        </w:numPr>
        <w:suppressAutoHyphens/>
        <w:contextualSpacing w:val="0"/>
        <w:rPr>
          <w:rFonts w:ascii="Times New Roman" w:hAnsi="Times New Roman"/>
          <w:sz w:val="18"/>
          <w:szCs w:val="18"/>
          <w:lang w:eastAsia="ar-SA"/>
        </w:rPr>
      </w:pPr>
      <w:r>
        <w:rPr>
          <w:rFonts w:ascii="Times New Roman" w:hAnsi="Times New Roman"/>
          <w:sz w:val="18"/>
          <w:szCs w:val="18"/>
          <w:lang w:eastAsia="ar-SA"/>
        </w:rPr>
        <w:t>Only if the interest rate is infinite</w:t>
      </w:r>
    </w:p>
    <w:p w14:paraId="7C2AF36F" w14:textId="150CC8A8" w:rsidR="00B00E7C" w:rsidRPr="00B404E0" w:rsidRDefault="00B404E0" w:rsidP="00B00E7C">
      <w:pPr>
        <w:pStyle w:val="ListParagraph"/>
        <w:widowControl w:val="0"/>
        <w:numPr>
          <w:ilvl w:val="2"/>
          <w:numId w:val="29"/>
        </w:numPr>
        <w:suppressAutoHyphens/>
        <w:contextualSpacing w:val="0"/>
        <w:rPr>
          <w:rFonts w:ascii="Times New Roman" w:hAnsi="Times New Roman"/>
          <w:sz w:val="18"/>
          <w:szCs w:val="18"/>
          <w:lang w:eastAsia="ar-SA"/>
        </w:rPr>
      </w:pPr>
      <w:r>
        <w:rPr>
          <w:rFonts w:ascii="Times New Roman" w:hAnsi="Times New Roman"/>
          <w:sz w:val="18"/>
          <w:szCs w:val="18"/>
          <w:lang w:eastAsia="ar-SA"/>
        </w:rPr>
        <w:t>Only if the interest rate is zero</w:t>
      </w:r>
    </w:p>
    <w:p w14:paraId="16C9F093" w14:textId="77777777" w:rsidR="00B00E7C" w:rsidRPr="00B00E7C" w:rsidRDefault="00B00E7C" w:rsidP="00B00E7C">
      <w:pPr>
        <w:pStyle w:val="ListParagraph"/>
        <w:widowControl w:val="0"/>
        <w:suppressAutoHyphens/>
        <w:ind w:left="1080"/>
        <w:contextualSpacing w:val="0"/>
        <w:rPr>
          <w:rFonts w:ascii="Times New Roman" w:hAnsi="Times New Roman"/>
          <w:i/>
          <w:sz w:val="18"/>
          <w:szCs w:val="18"/>
          <w:lang w:eastAsia="ar-SA"/>
        </w:rPr>
      </w:pPr>
    </w:p>
    <w:p w14:paraId="130A161A" w14:textId="29294926" w:rsidR="00B00E7C" w:rsidRPr="00B00E7C" w:rsidRDefault="00B00E7C" w:rsidP="00B00E7C">
      <w:pPr>
        <w:pStyle w:val="ListParagraph"/>
        <w:widowControl w:val="0"/>
        <w:numPr>
          <w:ilvl w:val="0"/>
          <w:numId w:val="29"/>
        </w:numPr>
        <w:suppressAutoHyphens/>
        <w:contextualSpacing w:val="0"/>
        <w:rPr>
          <w:rFonts w:ascii="Times New Roman" w:hAnsi="Times New Roman"/>
          <w:sz w:val="18"/>
          <w:szCs w:val="18"/>
          <w:lang w:eastAsia="ar-SA"/>
        </w:rPr>
      </w:pPr>
      <w:r w:rsidRPr="00B00E7C">
        <w:rPr>
          <w:rFonts w:ascii="Times New Roman" w:hAnsi="Times New Roman"/>
          <w:sz w:val="18"/>
          <w:szCs w:val="18"/>
          <w:lang w:eastAsia="ar-SA"/>
        </w:rPr>
        <w:t xml:space="preserve">Our MARR is </w:t>
      </w:r>
      <w:proofErr w:type="spellStart"/>
      <w:r w:rsidRPr="00B00E7C">
        <w:rPr>
          <w:rFonts w:ascii="Times New Roman" w:hAnsi="Times New Roman"/>
          <w:i/>
          <w:sz w:val="18"/>
          <w:szCs w:val="18"/>
          <w:lang w:eastAsia="ar-SA"/>
        </w:rPr>
        <w:t>i</w:t>
      </w:r>
      <w:proofErr w:type="spellEnd"/>
      <w:r w:rsidR="00E11A73">
        <w:rPr>
          <w:rFonts w:ascii="Times New Roman" w:hAnsi="Times New Roman"/>
          <w:sz w:val="18"/>
          <w:szCs w:val="18"/>
          <w:lang w:eastAsia="ar-SA"/>
        </w:rPr>
        <w:t xml:space="preserve">%.  We want to set aside an arithmetically increasing </w:t>
      </w:r>
      <w:r w:rsidRPr="00B00E7C">
        <w:rPr>
          <w:rFonts w:ascii="Times New Roman" w:hAnsi="Times New Roman"/>
          <w:sz w:val="18"/>
          <w:szCs w:val="18"/>
          <w:lang w:eastAsia="ar-SA"/>
        </w:rPr>
        <w:t>amount $</w:t>
      </w:r>
      <w:r w:rsidR="00E11A73">
        <w:rPr>
          <w:rFonts w:ascii="Times New Roman" w:hAnsi="Times New Roman"/>
          <w:sz w:val="18"/>
          <w:szCs w:val="18"/>
          <w:lang w:eastAsia="ar-SA"/>
        </w:rPr>
        <w:t>G</w:t>
      </w:r>
      <w:r w:rsidRPr="00B00E7C">
        <w:rPr>
          <w:rFonts w:ascii="Times New Roman" w:hAnsi="Times New Roman"/>
          <w:sz w:val="18"/>
          <w:szCs w:val="18"/>
          <w:lang w:eastAsia="ar-SA"/>
        </w:rPr>
        <w:t xml:space="preserve"> every year to pay for the purchase, in N years, of a machine that will cost $F.  The size of </w:t>
      </w:r>
      <w:r w:rsidR="00E11A73">
        <w:rPr>
          <w:rFonts w:ascii="Times New Roman" w:hAnsi="Times New Roman"/>
          <w:sz w:val="18"/>
          <w:szCs w:val="18"/>
          <w:lang w:eastAsia="ar-SA"/>
        </w:rPr>
        <w:t>G</w:t>
      </w:r>
      <w:r w:rsidRPr="00B00E7C">
        <w:rPr>
          <w:rFonts w:ascii="Times New Roman" w:hAnsi="Times New Roman"/>
          <w:sz w:val="18"/>
          <w:szCs w:val="18"/>
          <w:lang w:eastAsia="ar-SA"/>
        </w:rPr>
        <w:t xml:space="preserve"> can be calculated from the formula:</w:t>
      </w:r>
    </w:p>
    <w:p w14:paraId="04FE99EC" w14:textId="77777777" w:rsidR="00B00E7C" w:rsidRPr="00B00E7C" w:rsidRDefault="00B00E7C" w:rsidP="00B00E7C">
      <w:pPr>
        <w:pStyle w:val="ListParagraph"/>
        <w:ind w:left="0"/>
        <w:rPr>
          <w:rFonts w:ascii="Times New Roman" w:hAnsi="Times New Roman"/>
          <w:sz w:val="18"/>
          <w:szCs w:val="18"/>
          <w:lang w:eastAsia="ar-SA"/>
        </w:rPr>
      </w:pPr>
    </w:p>
    <w:p w14:paraId="3663A83C" w14:textId="0BAF2E04" w:rsidR="00B00E7C" w:rsidRPr="00C926CE" w:rsidRDefault="00B00E7C" w:rsidP="00B00E7C">
      <w:pPr>
        <w:pStyle w:val="ListParagraph"/>
        <w:widowControl w:val="0"/>
        <w:numPr>
          <w:ilvl w:val="2"/>
          <w:numId w:val="29"/>
        </w:numPr>
        <w:suppressAutoHyphens/>
        <w:contextualSpacing w:val="0"/>
        <w:rPr>
          <w:rFonts w:ascii="Times New Roman" w:hAnsi="Times New Roman"/>
          <w:sz w:val="18"/>
          <w:szCs w:val="18"/>
          <w:lang w:eastAsia="ar-SA"/>
        </w:rPr>
      </w:pPr>
      <w:proofErr w:type="gramStart"/>
      <w:r w:rsidRPr="00C926CE">
        <w:rPr>
          <w:rFonts w:ascii="Times New Roman" w:hAnsi="Times New Roman"/>
          <w:sz w:val="18"/>
          <w:szCs w:val="18"/>
          <w:lang w:eastAsia="ar-SA"/>
        </w:rPr>
        <w:t>F(</w:t>
      </w:r>
      <w:proofErr w:type="gramEnd"/>
      <w:r w:rsidRPr="00C926CE">
        <w:rPr>
          <w:rFonts w:ascii="Times New Roman" w:hAnsi="Times New Roman"/>
          <w:sz w:val="18"/>
          <w:szCs w:val="18"/>
          <w:lang w:eastAsia="ar-SA"/>
        </w:rPr>
        <w:t>F/</w:t>
      </w:r>
      <w:proofErr w:type="spellStart"/>
      <w:r w:rsidRPr="00C926CE">
        <w:rPr>
          <w:rFonts w:ascii="Times New Roman" w:hAnsi="Times New Roman"/>
          <w:sz w:val="18"/>
          <w:szCs w:val="18"/>
          <w:lang w:eastAsia="ar-SA"/>
        </w:rPr>
        <w:t>A,i,N</w:t>
      </w:r>
      <w:proofErr w:type="spellEnd"/>
      <w:r w:rsidRPr="00C926CE">
        <w:rPr>
          <w:rFonts w:ascii="Times New Roman" w:hAnsi="Times New Roman"/>
          <w:sz w:val="18"/>
          <w:szCs w:val="18"/>
          <w:lang w:eastAsia="ar-SA"/>
        </w:rPr>
        <w:t>)</w:t>
      </w:r>
      <w:r w:rsidR="00E11A73">
        <w:rPr>
          <w:rFonts w:ascii="Times New Roman" w:hAnsi="Times New Roman"/>
          <w:sz w:val="18"/>
          <w:szCs w:val="18"/>
          <w:lang w:eastAsia="ar-SA"/>
        </w:rPr>
        <w:t>(G/</w:t>
      </w:r>
      <w:proofErr w:type="spellStart"/>
      <w:r w:rsidR="00E11A73">
        <w:rPr>
          <w:rFonts w:ascii="Times New Roman" w:hAnsi="Times New Roman"/>
          <w:sz w:val="18"/>
          <w:szCs w:val="18"/>
          <w:lang w:eastAsia="ar-SA"/>
        </w:rPr>
        <w:t>A,i,N</w:t>
      </w:r>
      <w:proofErr w:type="spellEnd"/>
      <w:r w:rsidR="00E11A73">
        <w:rPr>
          <w:rFonts w:ascii="Times New Roman" w:hAnsi="Times New Roman"/>
          <w:sz w:val="18"/>
          <w:szCs w:val="18"/>
          <w:lang w:eastAsia="ar-SA"/>
        </w:rPr>
        <w:t>)</w:t>
      </w:r>
    </w:p>
    <w:p w14:paraId="2839D3CD" w14:textId="6276564A" w:rsidR="00B00E7C" w:rsidRPr="00C926CE" w:rsidRDefault="00B00E7C" w:rsidP="00B00E7C">
      <w:pPr>
        <w:pStyle w:val="ListParagraph"/>
        <w:widowControl w:val="0"/>
        <w:numPr>
          <w:ilvl w:val="2"/>
          <w:numId w:val="29"/>
        </w:numPr>
        <w:suppressAutoHyphens/>
        <w:contextualSpacing w:val="0"/>
        <w:rPr>
          <w:rFonts w:ascii="Times New Roman" w:hAnsi="Times New Roman"/>
          <w:i/>
          <w:color w:val="FF0000"/>
          <w:sz w:val="18"/>
          <w:szCs w:val="18"/>
          <w:lang w:eastAsia="ar-SA"/>
        </w:rPr>
      </w:pPr>
      <w:proofErr w:type="gramStart"/>
      <w:r w:rsidRPr="00C926CE">
        <w:rPr>
          <w:rFonts w:ascii="Times New Roman" w:hAnsi="Times New Roman"/>
          <w:i/>
          <w:color w:val="FF0000"/>
          <w:sz w:val="18"/>
          <w:szCs w:val="18"/>
          <w:lang w:eastAsia="ar-SA"/>
        </w:rPr>
        <w:t>F(</w:t>
      </w:r>
      <w:proofErr w:type="gramEnd"/>
      <w:r w:rsidRPr="00C926CE">
        <w:rPr>
          <w:rFonts w:ascii="Times New Roman" w:hAnsi="Times New Roman"/>
          <w:i/>
          <w:color w:val="FF0000"/>
          <w:sz w:val="18"/>
          <w:szCs w:val="18"/>
          <w:lang w:eastAsia="ar-SA"/>
        </w:rPr>
        <w:t>A/</w:t>
      </w:r>
      <w:proofErr w:type="spellStart"/>
      <w:r w:rsidRPr="00C926CE">
        <w:rPr>
          <w:rFonts w:ascii="Times New Roman" w:hAnsi="Times New Roman"/>
          <w:i/>
          <w:color w:val="FF0000"/>
          <w:sz w:val="18"/>
          <w:szCs w:val="18"/>
          <w:lang w:eastAsia="ar-SA"/>
        </w:rPr>
        <w:t>F,i,N</w:t>
      </w:r>
      <w:proofErr w:type="spellEnd"/>
      <w:r w:rsidRPr="00C926CE">
        <w:rPr>
          <w:rFonts w:ascii="Times New Roman" w:hAnsi="Times New Roman"/>
          <w:i/>
          <w:color w:val="FF0000"/>
          <w:sz w:val="18"/>
          <w:szCs w:val="18"/>
          <w:lang w:eastAsia="ar-SA"/>
        </w:rPr>
        <w:t>)</w:t>
      </w:r>
      <w:r w:rsidR="00E11A73">
        <w:rPr>
          <w:rFonts w:ascii="Times New Roman" w:hAnsi="Times New Roman"/>
          <w:i/>
          <w:color w:val="FF0000"/>
          <w:sz w:val="18"/>
          <w:szCs w:val="18"/>
          <w:lang w:eastAsia="ar-SA"/>
        </w:rPr>
        <w:t>(</w:t>
      </w:r>
      <w:r w:rsidR="00E11A73" w:rsidRPr="00E11A73">
        <w:rPr>
          <w:rFonts w:ascii="Times New Roman" w:hAnsi="Times New Roman"/>
          <w:i/>
          <w:color w:val="FF0000"/>
          <w:sz w:val="18"/>
          <w:szCs w:val="18"/>
          <w:lang w:eastAsia="ar-SA"/>
        </w:rPr>
        <w:t>G/</w:t>
      </w:r>
      <w:proofErr w:type="spellStart"/>
      <w:r w:rsidR="00E11A73" w:rsidRPr="00E11A73">
        <w:rPr>
          <w:rFonts w:ascii="Times New Roman" w:hAnsi="Times New Roman"/>
          <w:i/>
          <w:color w:val="FF0000"/>
          <w:sz w:val="18"/>
          <w:szCs w:val="18"/>
          <w:lang w:eastAsia="ar-SA"/>
        </w:rPr>
        <w:t>A,i,N</w:t>
      </w:r>
      <w:proofErr w:type="spellEnd"/>
      <w:r w:rsidR="00E11A73" w:rsidRPr="00E11A73">
        <w:rPr>
          <w:rFonts w:ascii="Times New Roman" w:hAnsi="Times New Roman"/>
          <w:i/>
          <w:color w:val="FF0000"/>
          <w:sz w:val="18"/>
          <w:szCs w:val="18"/>
          <w:lang w:eastAsia="ar-SA"/>
        </w:rPr>
        <w:t>)</w:t>
      </w:r>
    </w:p>
    <w:p w14:paraId="4D7F1652" w14:textId="6CC34697" w:rsidR="00B00E7C" w:rsidRPr="00C926CE" w:rsidRDefault="00B00E7C" w:rsidP="00B00E7C">
      <w:pPr>
        <w:pStyle w:val="ListParagraph"/>
        <w:widowControl w:val="0"/>
        <w:numPr>
          <w:ilvl w:val="2"/>
          <w:numId w:val="29"/>
        </w:numPr>
        <w:suppressAutoHyphens/>
        <w:contextualSpacing w:val="0"/>
        <w:rPr>
          <w:rFonts w:ascii="Times New Roman" w:hAnsi="Times New Roman"/>
          <w:sz w:val="18"/>
          <w:szCs w:val="18"/>
          <w:lang w:eastAsia="ar-SA"/>
        </w:rPr>
      </w:pPr>
      <w:proofErr w:type="gramStart"/>
      <w:r w:rsidRPr="00C926CE">
        <w:rPr>
          <w:rFonts w:ascii="Times New Roman" w:hAnsi="Times New Roman"/>
          <w:sz w:val="18"/>
          <w:szCs w:val="18"/>
          <w:lang w:eastAsia="ar-SA"/>
        </w:rPr>
        <w:t>F(</w:t>
      </w:r>
      <w:proofErr w:type="gramEnd"/>
      <w:r w:rsidRPr="00C926CE">
        <w:rPr>
          <w:rFonts w:ascii="Times New Roman" w:hAnsi="Times New Roman"/>
          <w:sz w:val="18"/>
          <w:szCs w:val="18"/>
          <w:lang w:eastAsia="ar-SA"/>
        </w:rPr>
        <w:t>P/</w:t>
      </w:r>
      <w:proofErr w:type="spellStart"/>
      <w:r w:rsidRPr="00C926CE">
        <w:rPr>
          <w:rFonts w:ascii="Times New Roman" w:hAnsi="Times New Roman"/>
          <w:sz w:val="18"/>
          <w:szCs w:val="18"/>
          <w:lang w:eastAsia="ar-SA"/>
        </w:rPr>
        <w:t>F,i,N</w:t>
      </w:r>
      <w:proofErr w:type="spellEnd"/>
      <w:r w:rsidRPr="00C926CE">
        <w:rPr>
          <w:rFonts w:ascii="Times New Roman" w:hAnsi="Times New Roman"/>
          <w:sz w:val="18"/>
          <w:szCs w:val="18"/>
          <w:lang w:eastAsia="ar-SA"/>
        </w:rPr>
        <w:t>)</w:t>
      </w:r>
      <w:r w:rsidR="00E11A73" w:rsidRPr="00E11A73">
        <w:rPr>
          <w:rFonts w:ascii="Times New Roman" w:hAnsi="Times New Roman"/>
          <w:sz w:val="18"/>
          <w:szCs w:val="18"/>
          <w:lang w:eastAsia="ar-SA"/>
        </w:rPr>
        <w:t xml:space="preserve"> </w:t>
      </w:r>
      <w:r w:rsidR="00E11A73">
        <w:rPr>
          <w:rFonts w:ascii="Times New Roman" w:hAnsi="Times New Roman"/>
          <w:sz w:val="18"/>
          <w:szCs w:val="18"/>
          <w:lang w:eastAsia="ar-SA"/>
        </w:rPr>
        <w:t>(A/</w:t>
      </w:r>
      <w:proofErr w:type="spellStart"/>
      <w:r w:rsidR="00E11A73">
        <w:rPr>
          <w:rFonts w:ascii="Times New Roman" w:hAnsi="Times New Roman"/>
          <w:sz w:val="18"/>
          <w:szCs w:val="18"/>
          <w:lang w:eastAsia="ar-SA"/>
        </w:rPr>
        <w:t>G,i,N</w:t>
      </w:r>
      <w:proofErr w:type="spellEnd"/>
      <w:r w:rsidR="00E11A73">
        <w:rPr>
          <w:rFonts w:ascii="Times New Roman" w:hAnsi="Times New Roman"/>
          <w:sz w:val="18"/>
          <w:szCs w:val="18"/>
          <w:lang w:eastAsia="ar-SA"/>
        </w:rPr>
        <w:t>)</w:t>
      </w:r>
    </w:p>
    <w:p w14:paraId="1F882022" w14:textId="5719BA68" w:rsidR="00B00E7C" w:rsidRPr="00E11A73" w:rsidRDefault="00E11A73" w:rsidP="00B00E7C">
      <w:pPr>
        <w:pStyle w:val="ListParagraph"/>
        <w:widowControl w:val="0"/>
        <w:numPr>
          <w:ilvl w:val="2"/>
          <w:numId w:val="29"/>
        </w:numPr>
        <w:suppressAutoHyphens/>
        <w:contextualSpacing w:val="0"/>
        <w:rPr>
          <w:rFonts w:ascii="Times New Roman" w:hAnsi="Times New Roman"/>
          <w:sz w:val="18"/>
          <w:szCs w:val="18"/>
          <w:lang w:eastAsia="ar-SA"/>
        </w:rPr>
      </w:pPr>
      <w:proofErr w:type="gramStart"/>
      <w:r w:rsidRPr="00E11A73">
        <w:rPr>
          <w:rFonts w:ascii="Times New Roman" w:hAnsi="Times New Roman"/>
          <w:sz w:val="18"/>
          <w:szCs w:val="18"/>
          <w:lang w:eastAsia="ar-SA"/>
        </w:rPr>
        <w:t>F(</w:t>
      </w:r>
      <w:proofErr w:type="gramEnd"/>
      <w:r w:rsidRPr="00E11A73">
        <w:rPr>
          <w:rFonts w:ascii="Times New Roman" w:hAnsi="Times New Roman"/>
          <w:sz w:val="18"/>
          <w:szCs w:val="18"/>
          <w:lang w:eastAsia="ar-SA"/>
        </w:rPr>
        <w:t>A/</w:t>
      </w:r>
      <w:proofErr w:type="spellStart"/>
      <w:r w:rsidRPr="00E11A73">
        <w:rPr>
          <w:rFonts w:ascii="Times New Roman" w:hAnsi="Times New Roman"/>
          <w:sz w:val="18"/>
          <w:szCs w:val="18"/>
          <w:lang w:eastAsia="ar-SA"/>
        </w:rPr>
        <w:t>F,i,N</w:t>
      </w:r>
      <w:proofErr w:type="spellEnd"/>
      <w:r w:rsidRPr="00E11A73">
        <w:rPr>
          <w:rFonts w:ascii="Times New Roman" w:hAnsi="Times New Roman"/>
          <w:sz w:val="18"/>
          <w:szCs w:val="18"/>
          <w:lang w:eastAsia="ar-SA"/>
        </w:rPr>
        <w:t>) (A/</w:t>
      </w:r>
      <w:proofErr w:type="spellStart"/>
      <w:r w:rsidRPr="00E11A73">
        <w:rPr>
          <w:rFonts w:ascii="Times New Roman" w:hAnsi="Times New Roman"/>
          <w:sz w:val="18"/>
          <w:szCs w:val="18"/>
          <w:lang w:eastAsia="ar-SA"/>
        </w:rPr>
        <w:t>G,i,N</w:t>
      </w:r>
      <w:proofErr w:type="spellEnd"/>
      <w:r w:rsidRPr="00E11A73">
        <w:rPr>
          <w:rFonts w:ascii="Times New Roman" w:hAnsi="Times New Roman"/>
          <w:sz w:val="18"/>
          <w:szCs w:val="18"/>
          <w:lang w:eastAsia="ar-SA"/>
        </w:rPr>
        <w:t>)</w:t>
      </w:r>
    </w:p>
    <w:p w14:paraId="444571BF" w14:textId="77777777" w:rsidR="00B00E7C" w:rsidRPr="00E11A73" w:rsidRDefault="00B00E7C" w:rsidP="00E11A73">
      <w:pPr>
        <w:rPr>
          <w:rFonts w:ascii="Times New Roman" w:hAnsi="Times New Roman"/>
          <w:sz w:val="18"/>
          <w:szCs w:val="18"/>
        </w:rPr>
      </w:pPr>
    </w:p>
    <w:p w14:paraId="37298B79" w14:textId="3DCB9AD2" w:rsidR="00B00E7C" w:rsidRPr="00B404E0" w:rsidRDefault="00B00E7C" w:rsidP="00B404E0">
      <w:pPr>
        <w:pStyle w:val="ListParagraph"/>
        <w:widowControl w:val="0"/>
        <w:numPr>
          <w:ilvl w:val="0"/>
          <w:numId w:val="29"/>
        </w:numPr>
        <w:suppressAutoHyphens/>
        <w:contextualSpacing w:val="0"/>
        <w:rPr>
          <w:rFonts w:ascii="Times New Roman" w:hAnsi="Times New Roman"/>
          <w:sz w:val="18"/>
          <w:szCs w:val="18"/>
          <w:lang w:eastAsia="ar-SA"/>
        </w:rPr>
      </w:pPr>
      <w:r w:rsidRPr="00B404E0">
        <w:rPr>
          <w:rFonts w:ascii="Times New Roman" w:hAnsi="Times New Roman"/>
          <w:sz w:val="18"/>
          <w:szCs w:val="18"/>
          <w:lang w:eastAsia="ar-SA"/>
        </w:rPr>
        <w:t>A project involves an initial outlay of $500, and yields a return of $</w:t>
      </w:r>
      <w:r w:rsidR="00E11A73">
        <w:rPr>
          <w:rFonts w:ascii="Times New Roman" w:hAnsi="Times New Roman"/>
          <w:sz w:val="18"/>
          <w:szCs w:val="18"/>
          <w:lang w:eastAsia="ar-SA"/>
        </w:rPr>
        <w:t>1037</w:t>
      </w:r>
      <w:r w:rsidRPr="00B404E0">
        <w:rPr>
          <w:rFonts w:ascii="Times New Roman" w:hAnsi="Times New Roman"/>
          <w:sz w:val="18"/>
          <w:szCs w:val="18"/>
          <w:lang w:eastAsia="ar-SA"/>
        </w:rPr>
        <w:t xml:space="preserve"> after four years.  What is the highest value of MARR at which this project would be a worthwhile investment?</w:t>
      </w:r>
    </w:p>
    <w:p w14:paraId="4FD867B0" w14:textId="77777777" w:rsidR="00B00E7C" w:rsidRPr="00B00E7C" w:rsidRDefault="00B00E7C" w:rsidP="00B00E7C">
      <w:pPr>
        <w:pStyle w:val="ListParagraph"/>
        <w:ind w:left="360"/>
        <w:rPr>
          <w:rFonts w:ascii="Times New Roman" w:hAnsi="Times New Roman"/>
          <w:sz w:val="18"/>
          <w:szCs w:val="18"/>
          <w:lang w:eastAsia="ar-SA"/>
        </w:rPr>
      </w:pPr>
    </w:p>
    <w:p w14:paraId="3C0EB6C3" w14:textId="77777777" w:rsidR="00B00E7C" w:rsidRPr="00E11A73" w:rsidRDefault="00B00E7C" w:rsidP="00B00E7C">
      <w:pPr>
        <w:pStyle w:val="ListParagraph"/>
        <w:widowControl w:val="0"/>
        <w:numPr>
          <w:ilvl w:val="2"/>
          <w:numId w:val="29"/>
        </w:numPr>
        <w:suppressAutoHyphens/>
        <w:contextualSpacing w:val="0"/>
        <w:rPr>
          <w:rFonts w:ascii="Times New Roman" w:hAnsi="Times New Roman"/>
          <w:sz w:val="18"/>
          <w:szCs w:val="18"/>
          <w:lang w:eastAsia="ar-SA"/>
        </w:rPr>
      </w:pPr>
      <w:r w:rsidRPr="00E11A73">
        <w:rPr>
          <w:rFonts w:ascii="Times New Roman" w:hAnsi="Times New Roman"/>
          <w:sz w:val="18"/>
          <w:szCs w:val="18"/>
          <w:lang w:eastAsia="ar-SA"/>
        </w:rPr>
        <w:t>10%</w:t>
      </w:r>
    </w:p>
    <w:p w14:paraId="1B8618EE" w14:textId="77777777" w:rsidR="00B00E7C" w:rsidRPr="00B00E7C" w:rsidRDefault="00B00E7C" w:rsidP="00B00E7C">
      <w:pPr>
        <w:pStyle w:val="ListParagraph"/>
        <w:widowControl w:val="0"/>
        <w:numPr>
          <w:ilvl w:val="2"/>
          <w:numId w:val="29"/>
        </w:numPr>
        <w:suppressAutoHyphens/>
        <w:contextualSpacing w:val="0"/>
        <w:rPr>
          <w:rFonts w:ascii="Times New Roman" w:hAnsi="Times New Roman"/>
          <w:color w:val="000000"/>
          <w:sz w:val="18"/>
          <w:szCs w:val="18"/>
          <w:lang w:eastAsia="ar-SA"/>
        </w:rPr>
      </w:pPr>
      <w:r w:rsidRPr="00B00E7C">
        <w:rPr>
          <w:rFonts w:ascii="Times New Roman" w:hAnsi="Times New Roman"/>
          <w:color w:val="000000"/>
          <w:sz w:val="18"/>
          <w:szCs w:val="18"/>
          <w:lang w:eastAsia="ar-SA"/>
        </w:rPr>
        <w:t>11%</w:t>
      </w:r>
    </w:p>
    <w:p w14:paraId="02771DE2" w14:textId="77777777" w:rsidR="00B00E7C" w:rsidRPr="00E11A73" w:rsidRDefault="00B00E7C" w:rsidP="00B00E7C">
      <w:pPr>
        <w:pStyle w:val="ListParagraph"/>
        <w:widowControl w:val="0"/>
        <w:numPr>
          <w:ilvl w:val="2"/>
          <w:numId w:val="29"/>
        </w:numPr>
        <w:suppressAutoHyphens/>
        <w:contextualSpacing w:val="0"/>
        <w:rPr>
          <w:rFonts w:ascii="Times New Roman" w:hAnsi="Times New Roman"/>
          <w:i/>
          <w:color w:val="FF0000"/>
          <w:sz w:val="18"/>
          <w:szCs w:val="18"/>
          <w:lang w:eastAsia="ar-SA"/>
        </w:rPr>
      </w:pPr>
      <w:r w:rsidRPr="00E11A73">
        <w:rPr>
          <w:rFonts w:ascii="Times New Roman" w:hAnsi="Times New Roman"/>
          <w:i/>
          <w:color w:val="FF0000"/>
          <w:sz w:val="18"/>
          <w:szCs w:val="18"/>
          <w:lang w:eastAsia="ar-SA"/>
        </w:rPr>
        <w:t>20%</w:t>
      </w:r>
    </w:p>
    <w:p w14:paraId="2EC21C27" w14:textId="77777777" w:rsidR="00B00E7C" w:rsidRPr="00B00E7C" w:rsidRDefault="00B00E7C" w:rsidP="00B00E7C">
      <w:pPr>
        <w:pStyle w:val="ListParagraph"/>
        <w:widowControl w:val="0"/>
        <w:numPr>
          <w:ilvl w:val="2"/>
          <w:numId w:val="29"/>
        </w:numPr>
        <w:suppressAutoHyphens/>
        <w:contextualSpacing w:val="0"/>
        <w:rPr>
          <w:rFonts w:ascii="Times New Roman" w:hAnsi="Times New Roman"/>
          <w:sz w:val="18"/>
          <w:szCs w:val="18"/>
          <w:lang w:eastAsia="ar-SA"/>
        </w:rPr>
      </w:pPr>
      <w:r w:rsidRPr="00B00E7C">
        <w:rPr>
          <w:rFonts w:ascii="Times New Roman" w:hAnsi="Times New Roman"/>
          <w:sz w:val="18"/>
          <w:szCs w:val="18"/>
          <w:lang w:eastAsia="ar-SA"/>
        </w:rPr>
        <w:t>21%</w:t>
      </w:r>
    </w:p>
    <w:p w14:paraId="67BECEB9" w14:textId="77777777" w:rsidR="00B00E7C" w:rsidRPr="00B00E7C" w:rsidRDefault="00B00E7C" w:rsidP="00B00E7C">
      <w:pPr>
        <w:rPr>
          <w:rFonts w:ascii="Times New Roman" w:hAnsi="Times New Roman"/>
          <w:sz w:val="18"/>
          <w:szCs w:val="18"/>
          <w:lang w:eastAsia="ar-SA"/>
        </w:rPr>
      </w:pPr>
    </w:p>
    <w:p w14:paraId="1E0D75C9" w14:textId="07035BC0" w:rsidR="00B00E7C" w:rsidRPr="00B00E7C" w:rsidRDefault="00B00E7C" w:rsidP="00B00E7C">
      <w:pPr>
        <w:pStyle w:val="ListParagraph"/>
        <w:widowControl w:val="0"/>
        <w:numPr>
          <w:ilvl w:val="0"/>
          <w:numId w:val="29"/>
        </w:numPr>
        <w:suppressAutoHyphens/>
        <w:contextualSpacing w:val="0"/>
        <w:rPr>
          <w:rFonts w:ascii="Times New Roman" w:hAnsi="Times New Roman"/>
          <w:sz w:val="18"/>
          <w:szCs w:val="18"/>
          <w:lang w:eastAsia="ar-SA"/>
        </w:rPr>
      </w:pPr>
      <w:r w:rsidRPr="00B00E7C">
        <w:rPr>
          <w:rFonts w:ascii="Times New Roman" w:hAnsi="Times New Roman"/>
          <w:sz w:val="18"/>
          <w:szCs w:val="18"/>
          <w:lang w:eastAsia="ar-SA"/>
        </w:rPr>
        <w:t>You have $500 to invest, and have two opportunities available.  The first is to put $250 into Project A; this will yield $</w:t>
      </w:r>
      <w:r w:rsidR="00E11A73">
        <w:rPr>
          <w:rFonts w:ascii="Times New Roman" w:hAnsi="Times New Roman"/>
          <w:sz w:val="18"/>
          <w:szCs w:val="18"/>
          <w:lang w:eastAsia="ar-SA"/>
        </w:rPr>
        <w:t>275</w:t>
      </w:r>
      <w:r w:rsidRPr="00B00E7C">
        <w:rPr>
          <w:rFonts w:ascii="Times New Roman" w:hAnsi="Times New Roman"/>
          <w:sz w:val="18"/>
          <w:szCs w:val="18"/>
          <w:lang w:eastAsia="ar-SA"/>
        </w:rPr>
        <w:t xml:space="preserve"> after a year.  The second is to put $400 into Project B; this will yield $4</w:t>
      </w:r>
      <w:r w:rsidR="00E11A73">
        <w:rPr>
          <w:rFonts w:ascii="Times New Roman" w:hAnsi="Times New Roman"/>
          <w:sz w:val="18"/>
          <w:szCs w:val="18"/>
          <w:lang w:eastAsia="ar-SA"/>
        </w:rPr>
        <w:t>8</w:t>
      </w:r>
      <w:r w:rsidRPr="00B00E7C">
        <w:rPr>
          <w:rFonts w:ascii="Times New Roman" w:hAnsi="Times New Roman"/>
          <w:sz w:val="18"/>
          <w:szCs w:val="18"/>
          <w:lang w:eastAsia="ar-SA"/>
        </w:rPr>
        <w:t>0 after a year.  You can also put money into the bank, where it will earn 1</w:t>
      </w:r>
      <w:r w:rsidR="00E11A73">
        <w:rPr>
          <w:rFonts w:ascii="Times New Roman" w:hAnsi="Times New Roman"/>
          <w:sz w:val="18"/>
          <w:szCs w:val="18"/>
          <w:lang w:eastAsia="ar-SA"/>
        </w:rPr>
        <w:t>5</w:t>
      </w:r>
      <w:r w:rsidRPr="00B00E7C">
        <w:rPr>
          <w:rFonts w:ascii="Times New Roman" w:hAnsi="Times New Roman"/>
          <w:sz w:val="18"/>
          <w:szCs w:val="18"/>
          <w:lang w:eastAsia="ar-SA"/>
        </w:rPr>
        <w:t>% interest, or borrow money from the bank at 1</w:t>
      </w:r>
      <w:r w:rsidR="00E11A73">
        <w:rPr>
          <w:rFonts w:ascii="Times New Roman" w:hAnsi="Times New Roman"/>
          <w:sz w:val="18"/>
          <w:szCs w:val="18"/>
          <w:lang w:eastAsia="ar-SA"/>
        </w:rPr>
        <w:t>8</w:t>
      </w:r>
      <w:r w:rsidRPr="00B00E7C">
        <w:rPr>
          <w:rFonts w:ascii="Times New Roman" w:hAnsi="Times New Roman"/>
          <w:sz w:val="18"/>
          <w:szCs w:val="18"/>
          <w:lang w:eastAsia="ar-SA"/>
        </w:rPr>
        <w:t>% interest. What is your most profitable strategy?</w:t>
      </w:r>
    </w:p>
    <w:p w14:paraId="056C6D0D" w14:textId="77777777" w:rsidR="00B00E7C" w:rsidRPr="00B00E7C" w:rsidRDefault="00B00E7C" w:rsidP="00B00E7C">
      <w:pPr>
        <w:pStyle w:val="ListParagraph"/>
        <w:ind w:left="360"/>
        <w:rPr>
          <w:rFonts w:ascii="Times New Roman" w:hAnsi="Times New Roman"/>
          <w:sz w:val="18"/>
          <w:szCs w:val="18"/>
          <w:lang w:eastAsia="ar-SA"/>
        </w:rPr>
      </w:pPr>
    </w:p>
    <w:p w14:paraId="2BA034B6" w14:textId="77777777" w:rsidR="00B00E7C" w:rsidRPr="00B00E7C" w:rsidRDefault="00B00E7C" w:rsidP="00B00E7C">
      <w:pPr>
        <w:pStyle w:val="ListParagraph"/>
        <w:widowControl w:val="0"/>
        <w:numPr>
          <w:ilvl w:val="2"/>
          <w:numId w:val="29"/>
        </w:numPr>
        <w:suppressAutoHyphens/>
        <w:contextualSpacing w:val="0"/>
        <w:rPr>
          <w:rFonts w:ascii="Times New Roman" w:hAnsi="Times New Roman"/>
          <w:sz w:val="18"/>
          <w:szCs w:val="18"/>
          <w:lang w:eastAsia="ar-SA"/>
        </w:rPr>
      </w:pPr>
      <w:r w:rsidRPr="00B00E7C">
        <w:rPr>
          <w:rFonts w:ascii="Times New Roman" w:hAnsi="Times New Roman"/>
          <w:sz w:val="18"/>
          <w:szCs w:val="18"/>
          <w:lang w:eastAsia="ar-SA"/>
        </w:rPr>
        <w:t>Put $250 in Project A and the rest in the bank</w:t>
      </w:r>
    </w:p>
    <w:p w14:paraId="3C12EB4E" w14:textId="77777777" w:rsidR="00B00E7C" w:rsidRPr="00E11A73" w:rsidRDefault="00B00E7C" w:rsidP="00B00E7C">
      <w:pPr>
        <w:pStyle w:val="ListParagraph"/>
        <w:widowControl w:val="0"/>
        <w:numPr>
          <w:ilvl w:val="2"/>
          <w:numId w:val="29"/>
        </w:numPr>
        <w:suppressAutoHyphens/>
        <w:contextualSpacing w:val="0"/>
        <w:rPr>
          <w:rFonts w:ascii="Times New Roman" w:hAnsi="Times New Roman"/>
          <w:i/>
          <w:color w:val="FF0000"/>
          <w:sz w:val="18"/>
          <w:szCs w:val="18"/>
          <w:lang w:eastAsia="ar-SA"/>
        </w:rPr>
      </w:pPr>
      <w:r w:rsidRPr="00E11A73">
        <w:rPr>
          <w:rFonts w:ascii="Times New Roman" w:hAnsi="Times New Roman"/>
          <w:i/>
          <w:color w:val="FF0000"/>
          <w:sz w:val="18"/>
          <w:szCs w:val="18"/>
          <w:lang w:eastAsia="ar-SA"/>
        </w:rPr>
        <w:t>Put $400 in Project B and the rest in the bank</w:t>
      </w:r>
    </w:p>
    <w:p w14:paraId="3CD9EA39" w14:textId="77777777" w:rsidR="00B00E7C" w:rsidRPr="00B00E7C" w:rsidRDefault="00B00E7C" w:rsidP="00B00E7C">
      <w:pPr>
        <w:pStyle w:val="ListParagraph"/>
        <w:widowControl w:val="0"/>
        <w:numPr>
          <w:ilvl w:val="2"/>
          <w:numId w:val="29"/>
        </w:numPr>
        <w:suppressAutoHyphens/>
        <w:contextualSpacing w:val="0"/>
        <w:rPr>
          <w:rFonts w:ascii="Times New Roman" w:hAnsi="Times New Roman"/>
          <w:color w:val="000000"/>
          <w:sz w:val="18"/>
          <w:szCs w:val="18"/>
          <w:lang w:eastAsia="ar-SA"/>
        </w:rPr>
      </w:pPr>
      <w:r w:rsidRPr="00B00E7C">
        <w:rPr>
          <w:rFonts w:ascii="Times New Roman" w:hAnsi="Times New Roman"/>
          <w:color w:val="000000"/>
          <w:sz w:val="18"/>
          <w:szCs w:val="18"/>
          <w:lang w:eastAsia="ar-SA"/>
        </w:rPr>
        <w:t>Put all $500 in the bank.</w:t>
      </w:r>
    </w:p>
    <w:p w14:paraId="0EFB7336" w14:textId="77777777" w:rsidR="00B00E7C" w:rsidRPr="00E11A73" w:rsidRDefault="00B00E7C" w:rsidP="00B00E7C">
      <w:pPr>
        <w:pStyle w:val="ListParagraph"/>
        <w:widowControl w:val="0"/>
        <w:numPr>
          <w:ilvl w:val="2"/>
          <w:numId w:val="29"/>
        </w:numPr>
        <w:suppressAutoHyphens/>
        <w:contextualSpacing w:val="0"/>
        <w:rPr>
          <w:rFonts w:ascii="Times New Roman" w:hAnsi="Times New Roman"/>
          <w:sz w:val="18"/>
          <w:szCs w:val="18"/>
          <w:lang w:eastAsia="ar-SA"/>
        </w:rPr>
      </w:pPr>
      <w:r w:rsidRPr="00E11A73">
        <w:rPr>
          <w:rFonts w:ascii="Times New Roman" w:hAnsi="Times New Roman"/>
          <w:sz w:val="18"/>
          <w:szCs w:val="18"/>
          <w:lang w:eastAsia="ar-SA"/>
        </w:rPr>
        <w:t>Borrow $150 from the bank and do both A and B</w:t>
      </w:r>
    </w:p>
    <w:p w14:paraId="5F7FA4AC" w14:textId="77777777" w:rsidR="00B00E7C" w:rsidRPr="00B00E7C" w:rsidRDefault="00B00E7C" w:rsidP="00B00E7C">
      <w:pPr>
        <w:pStyle w:val="ListParagraph"/>
        <w:widowControl w:val="0"/>
        <w:suppressAutoHyphens/>
        <w:ind w:left="1080"/>
        <w:contextualSpacing w:val="0"/>
        <w:rPr>
          <w:rFonts w:ascii="Times New Roman" w:hAnsi="Times New Roman"/>
          <w:sz w:val="18"/>
          <w:szCs w:val="18"/>
          <w:lang w:eastAsia="ar-SA"/>
        </w:rPr>
      </w:pPr>
    </w:p>
    <w:p w14:paraId="28AC1662" w14:textId="5E119C52" w:rsidR="00B00E7C" w:rsidRPr="00B00E7C" w:rsidRDefault="00861EED" w:rsidP="00B00E7C">
      <w:pPr>
        <w:pStyle w:val="ListParagraph"/>
        <w:widowControl w:val="0"/>
        <w:numPr>
          <w:ilvl w:val="0"/>
          <w:numId w:val="29"/>
        </w:numPr>
        <w:suppressAutoHyphens/>
        <w:contextualSpacing w:val="0"/>
        <w:rPr>
          <w:rFonts w:ascii="Times New Roman" w:hAnsi="Times New Roman"/>
          <w:sz w:val="18"/>
          <w:szCs w:val="18"/>
          <w:lang w:eastAsia="ar-SA"/>
        </w:rPr>
      </w:pPr>
      <w:r>
        <w:rPr>
          <w:rFonts w:ascii="Times New Roman" w:hAnsi="Times New Roman"/>
          <w:sz w:val="18"/>
          <w:szCs w:val="18"/>
          <w:lang w:eastAsia="ar-SA"/>
        </w:rPr>
        <w:t>I have an asset costing $</w:t>
      </w:r>
      <w:proofErr w:type="gramStart"/>
      <w:r>
        <w:rPr>
          <w:rFonts w:ascii="Times New Roman" w:hAnsi="Times New Roman"/>
          <w:sz w:val="18"/>
          <w:szCs w:val="18"/>
          <w:lang w:eastAsia="ar-SA"/>
        </w:rPr>
        <w:t>55,000 which</w:t>
      </w:r>
      <w:proofErr w:type="gramEnd"/>
      <w:r>
        <w:rPr>
          <w:rFonts w:ascii="Times New Roman" w:hAnsi="Times New Roman"/>
          <w:sz w:val="18"/>
          <w:szCs w:val="18"/>
          <w:lang w:eastAsia="ar-SA"/>
        </w:rPr>
        <w:t xml:space="preserve"> I can depreciate either by straight-line depreciation (SLD) or by Sum-of-years-digits depreciation (SOYD). In each case, it will depreciate to zero over ten years. The annual amount by which it depreciates using the SLD method will first exceed the amount by which it would depreciate using the SOYD method in the:</w:t>
      </w:r>
    </w:p>
    <w:p w14:paraId="6CE3633F" w14:textId="77777777" w:rsidR="00B00E7C" w:rsidRPr="00B00E7C" w:rsidRDefault="00B00E7C" w:rsidP="00B00E7C">
      <w:pPr>
        <w:pStyle w:val="ListParagraph"/>
        <w:ind w:left="360"/>
        <w:rPr>
          <w:rFonts w:ascii="Times New Roman" w:hAnsi="Times New Roman"/>
          <w:sz w:val="18"/>
          <w:szCs w:val="18"/>
          <w:lang w:eastAsia="ar-SA"/>
        </w:rPr>
      </w:pPr>
    </w:p>
    <w:p w14:paraId="6A636A2F" w14:textId="714F6470" w:rsidR="00B00E7C" w:rsidRPr="00B00E7C" w:rsidRDefault="00861EED" w:rsidP="00B00E7C">
      <w:pPr>
        <w:pStyle w:val="ListParagraph"/>
        <w:widowControl w:val="0"/>
        <w:numPr>
          <w:ilvl w:val="2"/>
          <w:numId w:val="29"/>
        </w:numPr>
        <w:suppressAutoHyphens/>
        <w:contextualSpacing w:val="0"/>
        <w:rPr>
          <w:rFonts w:ascii="Times New Roman" w:hAnsi="Times New Roman"/>
          <w:sz w:val="18"/>
          <w:szCs w:val="18"/>
          <w:lang w:eastAsia="ar-SA"/>
        </w:rPr>
      </w:pPr>
      <w:r>
        <w:rPr>
          <w:rFonts w:ascii="Times New Roman" w:hAnsi="Times New Roman"/>
          <w:sz w:val="18"/>
          <w:szCs w:val="18"/>
          <w:lang w:eastAsia="ar-SA"/>
        </w:rPr>
        <w:t>Second year</w:t>
      </w:r>
    </w:p>
    <w:p w14:paraId="02ED887C" w14:textId="764F5C2A" w:rsidR="00B00E7C" w:rsidRPr="00B00E7C" w:rsidRDefault="00861EED" w:rsidP="00B00E7C">
      <w:pPr>
        <w:pStyle w:val="ListParagraph"/>
        <w:widowControl w:val="0"/>
        <w:numPr>
          <w:ilvl w:val="2"/>
          <w:numId w:val="29"/>
        </w:numPr>
        <w:suppressAutoHyphens/>
        <w:contextualSpacing w:val="0"/>
        <w:rPr>
          <w:rFonts w:ascii="Times New Roman" w:hAnsi="Times New Roman"/>
          <w:sz w:val="18"/>
          <w:szCs w:val="18"/>
          <w:lang w:eastAsia="ar-SA"/>
        </w:rPr>
      </w:pPr>
      <w:r>
        <w:rPr>
          <w:rFonts w:ascii="Times New Roman" w:hAnsi="Times New Roman"/>
          <w:sz w:val="18"/>
          <w:szCs w:val="18"/>
          <w:lang w:eastAsia="ar-SA"/>
        </w:rPr>
        <w:t>Third year</w:t>
      </w:r>
    </w:p>
    <w:p w14:paraId="6D99B6BD" w14:textId="7FB2FD47" w:rsidR="00B00E7C" w:rsidRPr="00B00E7C" w:rsidRDefault="00861EED" w:rsidP="00B00E7C">
      <w:pPr>
        <w:pStyle w:val="ListParagraph"/>
        <w:widowControl w:val="0"/>
        <w:numPr>
          <w:ilvl w:val="2"/>
          <w:numId w:val="29"/>
        </w:numPr>
        <w:suppressAutoHyphens/>
        <w:contextualSpacing w:val="0"/>
        <w:rPr>
          <w:rFonts w:ascii="Times New Roman" w:hAnsi="Times New Roman"/>
          <w:color w:val="000000"/>
          <w:sz w:val="18"/>
          <w:szCs w:val="18"/>
          <w:lang w:eastAsia="ar-SA"/>
        </w:rPr>
      </w:pPr>
      <w:r>
        <w:rPr>
          <w:rFonts w:ascii="Times New Roman" w:hAnsi="Times New Roman"/>
          <w:color w:val="000000"/>
          <w:sz w:val="18"/>
          <w:szCs w:val="18"/>
          <w:lang w:eastAsia="ar-SA"/>
        </w:rPr>
        <w:t>Fifth year</w:t>
      </w:r>
    </w:p>
    <w:p w14:paraId="3D046B9F" w14:textId="5836F544" w:rsidR="00B00E7C" w:rsidRPr="00C926CE" w:rsidRDefault="00861EED" w:rsidP="00B00E7C">
      <w:pPr>
        <w:pStyle w:val="ListParagraph"/>
        <w:widowControl w:val="0"/>
        <w:numPr>
          <w:ilvl w:val="2"/>
          <w:numId w:val="29"/>
        </w:numPr>
        <w:suppressAutoHyphens/>
        <w:contextualSpacing w:val="0"/>
        <w:rPr>
          <w:rFonts w:ascii="Times New Roman" w:hAnsi="Times New Roman"/>
          <w:i/>
          <w:color w:val="FF0000"/>
          <w:sz w:val="18"/>
          <w:szCs w:val="18"/>
          <w:lang w:eastAsia="ar-SA"/>
        </w:rPr>
      </w:pPr>
      <w:r>
        <w:rPr>
          <w:rFonts w:ascii="Times New Roman" w:hAnsi="Times New Roman"/>
          <w:i/>
          <w:color w:val="FF0000"/>
          <w:sz w:val="18"/>
          <w:szCs w:val="18"/>
          <w:lang w:eastAsia="ar-SA"/>
        </w:rPr>
        <w:t>Sixth Year</w:t>
      </w:r>
    </w:p>
    <w:p w14:paraId="6DA18003" w14:textId="77777777" w:rsidR="00B00E7C" w:rsidRPr="00B00E7C" w:rsidRDefault="00B00E7C" w:rsidP="00B00E7C">
      <w:pPr>
        <w:pStyle w:val="ListParagraph"/>
        <w:widowControl w:val="0"/>
        <w:suppressAutoHyphens/>
        <w:ind w:left="1080"/>
        <w:contextualSpacing w:val="0"/>
        <w:rPr>
          <w:rFonts w:ascii="Times New Roman" w:hAnsi="Times New Roman"/>
          <w:sz w:val="18"/>
          <w:szCs w:val="18"/>
          <w:lang w:eastAsia="ar-SA"/>
        </w:rPr>
      </w:pPr>
    </w:p>
    <w:p w14:paraId="4625E740" w14:textId="6C49A39B" w:rsidR="00B00E7C" w:rsidRPr="00B00E7C" w:rsidRDefault="00B00E7C" w:rsidP="00B00E7C">
      <w:pPr>
        <w:pStyle w:val="ListParagraph"/>
        <w:widowControl w:val="0"/>
        <w:numPr>
          <w:ilvl w:val="0"/>
          <w:numId w:val="29"/>
        </w:numPr>
        <w:tabs>
          <w:tab w:val="left" w:pos="360"/>
        </w:tabs>
        <w:suppressAutoHyphens/>
        <w:spacing w:line="18" w:lineRule="atLeast"/>
        <w:contextualSpacing w:val="0"/>
        <w:rPr>
          <w:rFonts w:ascii="Times New Roman" w:eastAsia="Cambria" w:hAnsi="Times New Roman" w:cs="Times New Roman"/>
          <w:i/>
          <w:sz w:val="18"/>
          <w:szCs w:val="18"/>
          <w:lang w:eastAsia="ar-SA"/>
        </w:rPr>
      </w:pPr>
      <w:r w:rsidRPr="00B00E7C">
        <w:rPr>
          <w:rFonts w:ascii="Times New Roman" w:eastAsia="Cambria" w:hAnsi="Times New Roman" w:cs="Times New Roman"/>
          <w:sz w:val="18"/>
          <w:szCs w:val="18"/>
          <w:lang w:eastAsia="ar-SA"/>
        </w:rPr>
        <w:t xml:space="preserve">You have been promised a series of </w:t>
      </w:r>
      <w:r w:rsidR="0091410A">
        <w:rPr>
          <w:rFonts w:ascii="Times New Roman" w:eastAsia="Cambria" w:hAnsi="Times New Roman" w:cs="Times New Roman"/>
          <w:sz w:val="18"/>
          <w:szCs w:val="18"/>
          <w:lang w:eastAsia="ar-SA"/>
        </w:rPr>
        <w:t>eight annual payments of $50</w:t>
      </w:r>
      <w:r w:rsidRPr="00B00E7C">
        <w:rPr>
          <w:rFonts w:ascii="Times New Roman" w:eastAsia="Cambria" w:hAnsi="Times New Roman" w:cs="Times New Roman"/>
          <w:sz w:val="18"/>
          <w:szCs w:val="18"/>
          <w:lang w:eastAsia="ar-SA"/>
        </w:rPr>
        <w:t>0,</w:t>
      </w:r>
      <w:r w:rsidR="0091410A">
        <w:rPr>
          <w:rFonts w:ascii="Times New Roman" w:eastAsia="Cambria" w:hAnsi="Times New Roman" w:cs="Times New Roman"/>
          <w:sz w:val="18"/>
          <w:szCs w:val="18"/>
          <w:lang w:eastAsia="ar-SA"/>
        </w:rPr>
        <w:t xml:space="preserve"> the first payment arriving </w:t>
      </w:r>
      <w:r w:rsidR="00B404E0">
        <w:rPr>
          <w:rFonts w:ascii="Times New Roman" w:eastAsia="Cambria" w:hAnsi="Times New Roman" w:cs="Times New Roman"/>
          <w:sz w:val="18"/>
          <w:szCs w:val="18"/>
          <w:lang w:eastAsia="ar-SA"/>
        </w:rPr>
        <w:t>eight</w:t>
      </w:r>
      <w:r w:rsidRPr="00B00E7C">
        <w:rPr>
          <w:rFonts w:ascii="Times New Roman" w:eastAsia="Cambria" w:hAnsi="Times New Roman" w:cs="Times New Roman"/>
          <w:sz w:val="18"/>
          <w:szCs w:val="18"/>
          <w:lang w:eastAsia="ar-SA"/>
        </w:rPr>
        <w:t xml:space="preserve"> years from now.  Your personal MARR is </w:t>
      </w:r>
      <w:r w:rsidR="0091410A">
        <w:rPr>
          <w:rFonts w:ascii="Times New Roman" w:eastAsia="Cambria" w:hAnsi="Times New Roman" w:cs="Times New Roman"/>
          <w:sz w:val="18"/>
          <w:szCs w:val="18"/>
          <w:lang w:eastAsia="ar-SA"/>
        </w:rPr>
        <w:t>10</w:t>
      </w:r>
      <w:r w:rsidRPr="00B00E7C">
        <w:rPr>
          <w:rFonts w:ascii="Times New Roman" w:eastAsia="Cambria" w:hAnsi="Times New Roman" w:cs="Times New Roman"/>
          <w:sz w:val="18"/>
          <w:szCs w:val="18"/>
          <w:lang w:eastAsia="ar-SA"/>
        </w:rPr>
        <w:t>%.  The present worth of this series of payments is:</w:t>
      </w:r>
      <w:r w:rsidRPr="00B00E7C">
        <w:rPr>
          <w:rFonts w:ascii="Times New Roman" w:eastAsia="Cambria" w:hAnsi="Times New Roman" w:cs="Times New Roman"/>
          <w:i/>
          <w:sz w:val="18"/>
          <w:szCs w:val="18"/>
          <w:lang w:eastAsia="ar-SA"/>
        </w:rPr>
        <w:tab/>
      </w:r>
      <w:r w:rsidRPr="00B00E7C">
        <w:rPr>
          <w:rFonts w:ascii="Times New Roman" w:eastAsia="Cambria" w:hAnsi="Times New Roman" w:cs="Times New Roman"/>
          <w:i/>
          <w:sz w:val="18"/>
          <w:szCs w:val="18"/>
          <w:lang w:eastAsia="ar-SA"/>
        </w:rPr>
        <w:tab/>
      </w:r>
    </w:p>
    <w:p w14:paraId="37256E4C" w14:textId="77777777" w:rsidR="00B00E7C" w:rsidRPr="00B00E7C" w:rsidRDefault="00B00E7C" w:rsidP="00B00E7C">
      <w:pPr>
        <w:pStyle w:val="ListParagraph"/>
        <w:spacing w:line="18" w:lineRule="atLeast"/>
        <w:ind w:left="360"/>
        <w:rPr>
          <w:rFonts w:ascii="Times New Roman" w:eastAsia="Cambria" w:hAnsi="Times New Roman" w:cs="Times New Roman"/>
          <w:sz w:val="18"/>
          <w:szCs w:val="18"/>
          <w:lang w:eastAsia="ar-SA"/>
        </w:rPr>
      </w:pPr>
    </w:p>
    <w:p w14:paraId="3205309A" w14:textId="5683B221" w:rsidR="00B00E7C" w:rsidRPr="00B00E7C" w:rsidRDefault="0091410A" w:rsidP="00B00E7C">
      <w:pPr>
        <w:pStyle w:val="ListParagraph"/>
        <w:widowControl w:val="0"/>
        <w:numPr>
          <w:ilvl w:val="2"/>
          <w:numId w:val="29"/>
        </w:numPr>
        <w:tabs>
          <w:tab w:val="left" w:pos="720"/>
        </w:tabs>
        <w:suppressAutoHyphens/>
        <w:spacing w:line="18" w:lineRule="atLeast"/>
        <w:contextualSpacing w:val="0"/>
        <w:rPr>
          <w:rFonts w:ascii="Times New Roman" w:eastAsia="Cambria" w:hAnsi="Times New Roman" w:cs="Times New Roman"/>
          <w:sz w:val="18"/>
          <w:szCs w:val="18"/>
          <w:lang w:eastAsia="ar-SA"/>
        </w:rPr>
      </w:pPr>
      <w:r>
        <w:rPr>
          <w:rFonts w:ascii="Times New Roman" w:eastAsia="Cambria" w:hAnsi="Times New Roman" w:cs="Times New Roman"/>
          <w:sz w:val="18"/>
          <w:szCs w:val="18"/>
          <w:lang w:eastAsia="ar-SA"/>
        </w:rPr>
        <w:t>$5</w:t>
      </w:r>
      <w:r w:rsidR="00B00E7C" w:rsidRPr="00B00E7C">
        <w:rPr>
          <w:rFonts w:ascii="Times New Roman" w:eastAsia="Cambria" w:hAnsi="Times New Roman" w:cs="Times New Roman"/>
          <w:sz w:val="18"/>
          <w:szCs w:val="18"/>
          <w:lang w:eastAsia="ar-SA"/>
        </w:rPr>
        <w:t>00(P/F,</w:t>
      </w:r>
      <w:r w:rsidRPr="0091410A">
        <w:rPr>
          <w:rFonts w:ascii="Times New Roman" w:eastAsia="Cambria" w:hAnsi="Times New Roman" w:cs="Times New Roman"/>
          <w:sz w:val="18"/>
          <w:szCs w:val="18"/>
          <w:lang w:eastAsia="ar-SA"/>
        </w:rPr>
        <w:t xml:space="preserve"> </w:t>
      </w:r>
      <w:r>
        <w:rPr>
          <w:rFonts w:ascii="Times New Roman" w:eastAsia="Cambria" w:hAnsi="Times New Roman" w:cs="Times New Roman"/>
          <w:sz w:val="18"/>
          <w:szCs w:val="18"/>
          <w:lang w:eastAsia="ar-SA"/>
        </w:rPr>
        <w:t>0.1</w:t>
      </w:r>
      <w:r w:rsidR="00B00E7C" w:rsidRPr="00B00E7C">
        <w:rPr>
          <w:rFonts w:ascii="Times New Roman" w:eastAsia="Cambria" w:hAnsi="Times New Roman" w:cs="Times New Roman"/>
          <w:sz w:val="18"/>
          <w:szCs w:val="18"/>
          <w:lang w:eastAsia="ar-SA"/>
        </w:rPr>
        <w:t>,</w:t>
      </w:r>
      <w:r>
        <w:rPr>
          <w:rFonts w:ascii="Times New Roman" w:eastAsia="Cambria" w:hAnsi="Times New Roman" w:cs="Times New Roman"/>
          <w:sz w:val="18"/>
          <w:szCs w:val="18"/>
          <w:lang w:eastAsia="ar-SA"/>
        </w:rPr>
        <w:t xml:space="preserve"> </w:t>
      </w:r>
      <w:r w:rsidR="00B404E0">
        <w:rPr>
          <w:rFonts w:ascii="Times New Roman" w:eastAsia="Cambria" w:hAnsi="Times New Roman" w:cs="Times New Roman"/>
          <w:sz w:val="18"/>
          <w:szCs w:val="18"/>
          <w:lang w:eastAsia="ar-SA"/>
        </w:rPr>
        <w:t>6</w:t>
      </w:r>
      <w:r>
        <w:rPr>
          <w:rFonts w:ascii="Times New Roman" w:eastAsia="Cambria" w:hAnsi="Times New Roman" w:cs="Times New Roman"/>
          <w:sz w:val="18"/>
          <w:szCs w:val="18"/>
          <w:lang w:eastAsia="ar-SA"/>
        </w:rPr>
        <w:t>)(P/A, 0.1</w:t>
      </w:r>
      <w:r w:rsidR="00B00E7C" w:rsidRPr="00B00E7C">
        <w:rPr>
          <w:rFonts w:ascii="Times New Roman" w:eastAsia="Cambria" w:hAnsi="Times New Roman" w:cs="Times New Roman"/>
          <w:sz w:val="18"/>
          <w:szCs w:val="18"/>
          <w:lang w:eastAsia="ar-SA"/>
        </w:rPr>
        <w:t>,</w:t>
      </w:r>
      <w:r>
        <w:rPr>
          <w:rFonts w:ascii="Times New Roman" w:eastAsia="Cambria" w:hAnsi="Times New Roman" w:cs="Times New Roman"/>
          <w:sz w:val="18"/>
          <w:szCs w:val="18"/>
          <w:lang w:eastAsia="ar-SA"/>
        </w:rPr>
        <w:t>8</w:t>
      </w:r>
      <w:r w:rsidR="00B00E7C" w:rsidRPr="00B00E7C">
        <w:rPr>
          <w:rFonts w:ascii="Times New Roman" w:eastAsia="Cambria" w:hAnsi="Times New Roman" w:cs="Times New Roman"/>
          <w:sz w:val="18"/>
          <w:szCs w:val="18"/>
          <w:lang w:eastAsia="ar-SA"/>
        </w:rPr>
        <w:t>)</w:t>
      </w:r>
    </w:p>
    <w:p w14:paraId="0C26595E" w14:textId="0AFAB32A" w:rsidR="00B00E7C" w:rsidRPr="00B404E0" w:rsidRDefault="0091410A" w:rsidP="00B00E7C">
      <w:pPr>
        <w:pStyle w:val="ListParagraph"/>
        <w:widowControl w:val="0"/>
        <w:numPr>
          <w:ilvl w:val="2"/>
          <w:numId w:val="29"/>
        </w:numPr>
        <w:tabs>
          <w:tab w:val="left" w:pos="720"/>
        </w:tabs>
        <w:suppressAutoHyphens/>
        <w:spacing w:line="18" w:lineRule="atLeast"/>
        <w:contextualSpacing w:val="0"/>
        <w:rPr>
          <w:rFonts w:ascii="Times New Roman" w:eastAsia="Cambria" w:hAnsi="Times New Roman" w:cs="Times New Roman"/>
          <w:i/>
          <w:color w:val="FF0000"/>
          <w:sz w:val="18"/>
          <w:szCs w:val="18"/>
          <w:lang w:eastAsia="ar-SA"/>
        </w:rPr>
      </w:pPr>
      <w:r w:rsidRPr="00B404E0">
        <w:rPr>
          <w:rFonts w:ascii="Times New Roman" w:eastAsia="Cambria" w:hAnsi="Times New Roman" w:cs="Times New Roman"/>
          <w:i/>
          <w:color w:val="FF0000"/>
          <w:sz w:val="18"/>
          <w:szCs w:val="18"/>
          <w:lang w:eastAsia="ar-SA"/>
        </w:rPr>
        <w:t>$5</w:t>
      </w:r>
      <w:r w:rsidR="00B00E7C" w:rsidRPr="00B404E0">
        <w:rPr>
          <w:rFonts w:ascii="Times New Roman" w:eastAsia="Cambria" w:hAnsi="Times New Roman" w:cs="Times New Roman"/>
          <w:i/>
          <w:color w:val="FF0000"/>
          <w:sz w:val="18"/>
          <w:szCs w:val="18"/>
          <w:lang w:eastAsia="ar-SA"/>
        </w:rPr>
        <w:t>00(P/F</w:t>
      </w:r>
      <w:r w:rsidRPr="00B404E0">
        <w:rPr>
          <w:rFonts w:ascii="Times New Roman" w:eastAsia="Cambria" w:hAnsi="Times New Roman" w:cs="Times New Roman"/>
          <w:i/>
          <w:color w:val="FF0000"/>
          <w:sz w:val="18"/>
          <w:szCs w:val="18"/>
          <w:lang w:eastAsia="ar-SA"/>
        </w:rPr>
        <w:t xml:space="preserve">, </w:t>
      </w:r>
      <w:r w:rsidRPr="00B404E0">
        <w:rPr>
          <w:rFonts w:ascii="Times New Roman" w:eastAsia="Cambria" w:hAnsi="Times New Roman" w:cs="Times New Roman"/>
          <w:color w:val="FF0000"/>
          <w:sz w:val="18"/>
          <w:szCs w:val="18"/>
          <w:lang w:eastAsia="ar-SA"/>
        </w:rPr>
        <w:t>0.1</w:t>
      </w:r>
      <w:r w:rsidR="00B00E7C" w:rsidRPr="00B404E0">
        <w:rPr>
          <w:rFonts w:ascii="Times New Roman" w:eastAsia="Cambria" w:hAnsi="Times New Roman" w:cs="Times New Roman"/>
          <w:i/>
          <w:color w:val="FF0000"/>
          <w:sz w:val="18"/>
          <w:szCs w:val="18"/>
          <w:lang w:eastAsia="ar-SA"/>
        </w:rPr>
        <w:t>,</w:t>
      </w:r>
      <w:r w:rsidRPr="00B404E0">
        <w:rPr>
          <w:rFonts w:ascii="Times New Roman" w:eastAsia="Cambria" w:hAnsi="Times New Roman" w:cs="Times New Roman"/>
          <w:i/>
          <w:color w:val="FF0000"/>
          <w:sz w:val="18"/>
          <w:szCs w:val="18"/>
          <w:lang w:eastAsia="ar-SA"/>
        </w:rPr>
        <w:t xml:space="preserve"> </w:t>
      </w:r>
      <w:r w:rsidR="00B404E0" w:rsidRPr="00B404E0">
        <w:rPr>
          <w:rFonts w:ascii="Times New Roman" w:eastAsia="Cambria" w:hAnsi="Times New Roman" w:cs="Times New Roman"/>
          <w:i/>
          <w:color w:val="FF0000"/>
          <w:sz w:val="18"/>
          <w:szCs w:val="18"/>
          <w:lang w:eastAsia="ar-SA"/>
        </w:rPr>
        <w:t>7</w:t>
      </w:r>
      <w:r w:rsidR="00B00E7C" w:rsidRPr="00B404E0">
        <w:rPr>
          <w:rFonts w:ascii="Times New Roman" w:eastAsia="Cambria" w:hAnsi="Times New Roman" w:cs="Times New Roman"/>
          <w:i/>
          <w:color w:val="FF0000"/>
          <w:sz w:val="18"/>
          <w:szCs w:val="18"/>
          <w:lang w:eastAsia="ar-SA"/>
        </w:rPr>
        <w:t>)(P/A,</w:t>
      </w:r>
      <w:r w:rsidRPr="00B404E0">
        <w:rPr>
          <w:rFonts w:ascii="Times New Roman" w:eastAsia="Cambria" w:hAnsi="Times New Roman" w:cs="Times New Roman"/>
          <w:color w:val="FF0000"/>
          <w:sz w:val="18"/>
          <w:szCs w:val="18"/>
          <w:lang w:eastAsia="ar-SA"/>
        </w:rPr>
        <w:t xml:space="preserve"> 0.1</w:t>
      </w:r>
      <w:r w:rsidR="00B00E7C" w:rsidRPr="00B404E0">
        <w:rPr>
          <w:rFonts w:ascii="Times New Roman" w:eastAsia="Cambria" w:hAnsi="Times New Roman" w:cs="Times New Roman"/>
          <w:i/>
          <w:color w:val="FF0000"/>
          <w:sz w:val="18"/>
          <w:szCs w:val="18"/>
          <w:lang w:eastAsia="ar-SA"/>
        </w:rPr>
        <w:t>,</w:t>
      </w:r>
      <w:r w:rsidRPr="00B404E0">
        <w:rPr>
          <w:rFonts w:ascii="Times New Roman" w:eastAsia="Cambria" w:hAnsi="Times New Roman" w:cs="Times New Roman"/>
          <w:i/>
          <w:color w:val="FF0000"/>
          <w:sz w:val="18"/>
          <w:szCs w:val="18"/>
          <w:lang w:eastAsia="ar-SA"/>
        </w:rPr>
        <w:t xml:space="preserve"> 8</w:t>
      </w:r>
      <w:r w:rsidR="00B00E7C" w:rsidRPr="00B404E0">
        <w:rPr>
          <w:rFonts w:ascii="Times New Roman" w:eastAsia="Cambria" w:hAnsi="Times New Roman" w:cs="Times New Roman"/>
          <w:i/>
          <w:color w:val="FF0000"/>
          <w:sz w:val="18"/>
          <w:szCs w:val="18"/>
          <w:lang w:eastAsia="ar-SA"/>
        </w:rPr>
        <w:t>)</w:t>
      </w:r>
    </w:p>
    <w:p w14:paraId="363F2153" w14:textId="06111FD7" w:rsidR="00B00E7C" w:rsidRPr="00B00E7C" w:rsidRDefault="0091410A" w:rsidP="00B00E7C">
      <w:pPr>
        <w:pStyle w:val="ListParagraph"/>
        <w:widowControl w:val="0"/>
        <w:numPr>
          <w:ilvl w:val="2"/>
          <w:numId w:val="29"/>
        </w:numPr>
        <w:tabs>
          <w:tab w:val="left" w:pos="720"/>
        </w:tabs>
        <w:suppressAutoHyphens/>
        <w:spacing w:line="18" w:lineRule="atLeast"/>
        <w:contextualSpacing w:val="0"/>
        <w:rPr>
          <w:rFonts w:ascii="Times New Roman" w:eastAsia="Cambria" w:hAnsi="Times New Roman" w:cs="Times New Roman"/>
          <w:sz w:val="18"/>
          <w:szCs w:val="18"/>
          <w:lang w:eastAsia="ar-SA"/>
        </w:rPr>
      </w:pPr>
      <w:r>
        <w:rPr>
          <w:rFonts w:ascii="Times New Roman" w:eastAsia="Cambria" w:hAnsi="Times New Roman" w:cs="Times New Roman"/>
          <w:sz w:val="18"/>
          <w:szCs w:val="18"/>
          <w:lang w:eastAsia="ar-SA"/>
        </w:rPr>
        <w:t>$5</w:t>
      </w:r>
      <w:r w:rsidR="00B00E7C" w:rsidRPr="00B00E7C">
        <w:rPr>
          <w:rFonts w:ascii="Times New Roman" w:eastAsia="Cambria" w:hAnsi="Times New Roman" w:cs="Times New Roman"/>
          <w:sz w:val="18"/>
          <w:szCs w:val="18"/>
          <w:lang w:eastAsia="ar-SA"/>
        </w:rPr>
        <w:t>00(F/P,</w:t>
      </w:r>
      <w:r w:rsidRPr="0091410A">
        <w:rPr>
          <w:rFonts w:ascii="Times New Roman" w:eastAsia="Cambria" w:hAnsi="Times New Roman" w:cs="Times New Roman"/>
          <w:sz w:val="18"/>
          <w:szCs w:val="18"/>
          <w:lang w:eastAsia="ar-SA"/>
        </w:rPr>
        <w:t xml:space="preserve"> </w:t>
      </w:r>
      <w:r>
        <w:rPr>
          <w:rFonts w:ascii="Times New Roman" w:eastAsia="Cambria" w:hAnsi="Times New Roman" w:cs="Times New Roman"/>
          <w:sz w:val="18"/>
          <w:szCs w:val="18"/>
          <w:lang w:eastAsia="ar-SA"/>
        </w:rPr>
        <w:t>0.1</w:t>
      </w:r>
      <w:r w:rsidR="00B00E7C" w:rsidRPr="00B00E7C">
        <w:rPr>
          <w:rFonts w:ascii="Times New Roman" w:eastAsia="Cambria" w:hAnsi="Times New Roman" w:cs="Times New Roman"/>
          <w:sz w:val="18"/>
          <w:szCs w:val="18"/>
          <w:lang w:eastAsia="ar-SA"/>
        </w:rPr>
        <w:t>,</w:t>
      </w:r>
      <w:r>
        <w:rPr>
          <w:rFonts w:ascii="Times New Roman" w:eastAsia="Cambria" w:hAnsi="Times New Roman" w:cs="Times New Roman"/>
          <w:sz w:val="18"/>
          <w:szCs w:val="18"/>
          <w:lang w:eastAsia="ar-SA"/>
        </w:rPr>
        <w:t xml:space="preserve"> </w:t>
      </w:r>
      <w:r w:rsidR="00B404E0">
        <w:rPr>
          <w:rFonts w:ascii="Times New Roman" w:eastAsia="Cambria" w:hAnsi="Times New Roman" w:cs="Times New Roman"/>
          <w:sz w:val="18"/>
          <w:szCs w:val="18"/>
          <w:lang w:eastAsia="ar-SA"/>
        </w:rPr>
        <w:t>8</w:t>
      </w:r>
      <w:r w:rsidR="00B00E7C" w:rsidRPr="00B00E7C">
        <w:rPr>
          <w:rFonts w:ascii="Times New Roman" w:eastAsia="Cambria" w:hAnsi="Times New Roman" w:cs="Times New Roman"/>
          <w:sz w:val="18"/>
          <w:szCs w:val="18"/>
          <w:lang w:eastAsia="ar-SA"/>
        </w:rPr>
        <w:t>)(A/P,</w:t>
      </w:r>
      <w:r w:rsidRPr="0091410A">
        <w:rPr>
          <w:rFonts w:ascii="Times New Roman" w:eastAsia="Cambria" w:hAnsi="Times New Roman" w:cs="Times New Roman"/>
          <w:sz w:val="18"/>
          <w:szCs w:val="18"/>
          <w:lang w:eastAsia="ar-SA"/>
        </w:rPr>
        <w:t xml:space="preserve"> </w:t>
      </w:r>
      <w:r>
        <w:rPr>
          <w:rFonts w:ascii="Times New Roman" w:eastAsia="Cambria" w:hAnsi="Times New Roman" w:cs="Times New Roman"/>
          <w:sz w:val="18"/>
          <w:szCs w:val="18"/>
          <w:lang w:eastAsia="ar-SA"/>
        </w:rPr>
        <w:t>0.1</w:t>
      </w:r>
      <w:r w:rsidR="00B00E7C" w:rsidRPr="00B00E7C">
        <w:rPr>
          <w:rFonts w:ascii="Times New Roman" w:eastAsia="Cambria" w:hAnsi="Times New Roman" w:cs="Times New Roman"/>
          <w:sz w:val="18"/>
          <w:szCs w:val="18"/>
          <w:lang w:eastAsia="ar-SA"/>
        </w:rPr>
        <w:t>,</w:t>
      </w:r>
      <w:r>
        <w:rPr>
          <w:rFonts w:ascii="Times New Roman" w:eastAsia="Cambria" w:hAnsi="Times New Roman" w:cs="Times New Roman"/>
          <w:sz w:val="18"/>
          <w:szCs w:val="18"/>
          <w:lang w:eastAsia="ar-SA"/>
        </w:rPr>
        <w:t>8</w:t>
      </w:r>
      <w:r w:rsidR="00B00E7C" w:rsidRPr="00B00E7C">
        <w:rPr>
          <w:rFonts w:ascii="Times New Roman" w:eastAsia="Cambria" w:hAnsi="Times New Roman" w:cs="Times New Roman"/>
          <w:sz w:val="18"/>
          <w:szCs w:val="18"/>
          <w:lang w:eastAsia="ar-SA"/>
        </w:rPr>
        <w:t>)</w:t>
      </w:r>
    </w:p>
    <w:p w14:paraId="76D8FA3E" w14:textId="3014DFFF" w:rsidR="00B00E7C" w:rsidRDefault="0091410A" w:rsidP="00B00E7C">
      <w:pPr>
        <w:pStyle w:val="ListParagraph"/>
        <w:widowControl w:val="0"/>
        <w:numPr>
          <w:ilvl w:val="2"/>
          <w:numId w:val="29"/>
        </w:numPr>
        <w:tabs>
          <w:tab w:val="left" w:pos="720"/>
        </w:tabs>
        <w:suppressAutoHyphens/>
        <w:spacing w:line="18" w:lineRule="atLeast"/>
        <w:contextualSpacing w:val="0"/>
        <w:rPr>
          <w:rFonts w:ascii="Times New Roman" w:hAnsi="Times New Roman"/>
        </w:rPr>
      </w:pPr>
      <w:r>
        <w:rPr>
          <w:rFonts w:ascii="Times New Roman" w:eastAsia="Cambria" w:hAnsi="Times New Roman" w:cs="Times New Roman"/>
          <w:sz w:val="18"/>
          <w:szCs w:val="18"/>
          <w:lang w:eastAsia="ar-SA"/>
        </w:rPr>
        <w:t>$500(F/P, 0.1</w:t>
      </w:r>
      <w:r w:rsidR="00B00E7C" w:rsidRPr="00B00E7C">
        <w:rPr>
          <w:rFonts w:ascii="Times New Roman" w:eastAsia="Cambria" w:hAnsi="Times New Roman" w:cs="Times New Roman"/>
          <w:sz w:val="18"/>
          <w:szCs w:val="18"/>
          <w:lang w:eastAsia="ar-SA"/>
        </w:rPr>
        <w:t>,</w:t>
      </w:r>
      <w:r>
        <w:rPr>
          <w:rFonts w:ascii="Times New Roman" w:eastAsia="Cambria" w:hAnsi="Times New Roman" w:cs="Times New Roman"/>
          <w:sz w:val="18"/>
          <w:szCs w:val="18"/>
          <w:lang w:eastAsia="ar-SA"/>
        </w:rPr>
        <w:t xml:space="preserve"> </w:t>
      </w:r>
      <w:r w:rsidR="00B404E0">
        <w:rPr>
          <w:rFonts w:ascii="Times New Roman" w:eastAsia="Cambria" w:hAnsi="Times New Roman" w:cs="Times New Roman"/>
          <w:sz w:val="18"/>
          <w:szCs w:val="18"/>
          <w:lang w:eastAsia="ar-SA"/>
        </w:rPr>
        <w:t>9</w:t>
      </w:r>
      <w:r w:rsidR="00B00E7C" w:rsidRPr="00B00E7C">
        <w:rPr>
          <w:rFonts w:ascii="Times New Roman" w:eastAsia="Cambria" w:hAnsi="Times New Roman" w:cs="Times New Roman"/>
          <w:sz w:val="18"/>
          <w:szCs w:val="18"/>
          <w:lang w:eastAsia="ar-SA"/>
        </w:rPr>
        <w:t>)(P/A,</w:t>
      </w:r>
      <w:r w:rsidRPr="0091410A">
        <w:rPr>
          <w:rFonts w:ascii="Times New Roman" w:eastAsia="Cambria" w:hAnsi="Times New Roman" w:cs="Times New Roman"/>
          <w:sz w:val="18"/>
          <w:szCs w:val="18"/>
          <w:lang w:eastAsia="ar-SA"/>
        </w:rPr>
        <w:t xml:space="preserve"> </w:t>
      </w:r>
      <w:r>
        <w:rPr>
          <w:rFonts w:ascii="Times New Roman" w:eastAsia="Cambria" w:hAnsi="Times New Roman" w:cs="Times New Roman"/>
          <w:sz w:val="18"/>
          <w:szCs w:val="18"/>
          <w:lang w:eastAsia="ar-SA"/>
        </w:rPr>
        <w:t>0.1</w:t>
      </w:r>
      <w:r w:rsidR="00B00E7C" w:rsidRPr="00B00E7C">
        <w:rPr>
          <w:rFonts w:ascii="Times New Roman" w:eastAsia="Cambria" w:hAnsi="Times New Roman" w:cs="Times New Roman"/>
          <w:sz w:val="18"/>
          <w:szCs w:val="18"/>
          <w:lang w:eastAsia="ar-SA"/>
        </w:rPr>
        <w:t>,</w:t>
      </w:r>
      <w:r>
        <w:rPr>
          <w:rFonts w:ascii="Times New Roman" w:eastAsia="Cambria" w:hAnsi="Times New Roman" w:cs="Times New Roman"/>
          <w:sz w:val="18"/>
          <w:szCs w:val="18"/>
          <w:lang w:eastAsia="ar-SA"/>
        </w:rPr>
        <w:t>8</w:t>
      </w:r>
      <w:r w:rsidR="00B00E7C" w:rsidRPr="00B00E7C">
        <w:rPr>
          <w:rFonts w:ascii="Times New Roman" w:eastAsia="Cambria" w:hAnsi="Times New Roman" w:cs="Times New Roman"/>
          <w:sz w:val="18"/>
          <w:szCs w:val="18"/>
          <w:lang w:eastAsia="ar-SA"/>
        </w:rPr>
        <w:t>)</w:t>
      </w:r>
      <w:r w:rsidR="00B00E7C">
        <w:rPr>
          <w:rFonts w:ascii="Times New Roman" w:eastAsia="Cambria" w:hAnsi="Times New Roman" w:cs="Times New Roman"/>
          <w:sz w:val="18"/>
          <w:szCs w:val="18"/>
          <w:lang w:eastAsia="ar-SA"/>
        </w:rPr>
        <w:t xml:space="preserve"> </w:t>
      </w:r>
      <w:r w:rsidR="00B00E7C">
        <w:rPr>
          <w:rFonts w:ascii="Times New Roman" w:hAnsi="Times New Roman"/>
        </w:rPr>
        <w:t xml:space="preserve"> </w:t>
      </w:r>
    </w:p>
    <w:p w14:paraId="673E7993" w14:textId="77777777" w:rsidR="00D01833" w:rsidRDefault="00D01833" w:rsidP="00557A19">
      <w:pPr>
        <w:ind w:left="360"/>
        <w:rPr>
          <w:rFonts w:ascii="Times New Roman" w:hAnsi="Times New Roman"/>
        </w:rPr>
      </w:pPr>
    </w:p>
    <w:sectPr w:rsidR="00D01833" w:rsidSect="00473D0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0A2"/>
    <w:multiLevelType w:val="multilevel"/>
    <w:tmpl w:val="96B8BF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79334DA"/>
    <w:multiLevelType w:val="hybridMultilevel"/>
    <w:tmpl w:val="A04C2E9A"/>
    <w:lvl w:ilvl="0" w:tplc="9BD609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CC32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10233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ABB2E4F"/>
    <w:multiLevelType w:val="multilevel"/>
    <w:tmpl w:val="DF6CF2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B721099"/>
    <w:multiLevelType w:val="multilevel"/>
    <w:tmpl w:val="C13EDE64"/>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E9E42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1783729"/>
    <w:multiLevelType w:val="hybridMultilevel"/>
    <w:tmpl w:val="5AEC6F90"/>
    <w:lvl w:ilvl="0" w:tplc="FECEC35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7C4B93"/>
    <w:multiLevelType w:val="hybridMultilevel"/>
    <w:tmpl w:val="2E8AAE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A71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89176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9339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2495A11"/>
    <w:multiLevelType w:val="multilevel"/>
    <w:tmpl w:val="8E6C364A"/>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0011A51"/>
    <w:multiLevelType w:val="multilevel"/>
    <w:tmpl w:val="1F9032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1825019"/>
    <w:multiLevelType w:val="multilevel"/>
    <w:tmpl w:val="73969C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38A528D"/>
    <w:multiLevelType w:val="hybridMultilevel"/>
    <w:tmpl w:val="9EBC2290"/>
    <w:lvl w:ilvl="0" w:tplc="1FE4C6B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EB5591"/>
    <w:multiLevelType w:val="multilevel"/>
    <w:tmpl w:val="ECBEED44"/>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64E6A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CBA40F3"/>
    <w:multiLevelType w:val="multilevel"/>
    <w:tmpl w:val="96B8BF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1526EAC"/>
    <w:multiLevelType w:val="hybridMultilevel"/>
    <w:tmpl w:val="EE2219A0"/>
    <w:lvl w:ilvl="0" w:tplc="27F08F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1E80081"/>
    <w:multiLevelType w:val="multilevel"/>
    <w:tmpl w:val="1F9032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36C10F8"/>
    <w:multiLevelType w:val="multilevel"/>
    <w:tmpl w:val="96B8BF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C9879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3E87D4D"/>
    <w:multiLevelType w:val="multilevel"/>
    <w:tmpl w:val="A0B27E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5011E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5621A5C"/>
    <w:multiLevelType w:val="hybridMultilevel"/>
    <w:tmpl w:val="DF6CF2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B574EF"/>
    <w:multiLevelType w:val="hybridMultilevel"/>
    <w:tmpl w:val="8CC8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4941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B3863D9"/>
    <w:multiLevelType w:val="hybridMultilevel"/>
    <w:tmpl w:val="31D670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216BB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9"/>
  </w:num>
  <w:num w:numId="3">
    <w:abstractNumId w:val="22"/>
  </w:num>
  <w:num w:numId="4">
    <w:abstractNumId w:val="15"/>
  </w:num>
  <w:num w:numId="5">
    <w:abstractNumId w:val="11"/>
  </w:num>
  <w:num w:numId="6">
    <w:abstractNumId w:val="2"/>
  </w:num>
  <w:num w:numId="7">
    <w:abstractNumId w:val="12"/>
  </w:num>
  <w:num w:numId="8">
    <w:abstractNumId w:val="6"/>
  </w:num>
  <w:num w:numId="9">
    <w:abstractNumId w:val="10"/>
  </w:num>
  <w:num w:numId="10">
    <w:abstractNumId w:val="3"/>
  </w:num>
  <w:num w:numId="11">
    <w:abstractNumId w:val="27"/>
  </w:num>
  <w:num w:numId="12">
    <w:abstractNumId w:val="17"/>
  </w:num>
  <w:num w:numId="13">
    <w:abstractNumId w:val="21"/>
  </w:num>
  <w:num w:numId="14">
    <w:abstractNumId w:val="29"/>
  </w:num>
  <w:num w:numId="15">
    <w:abstractNumId w:val="23"/>
  </w:num>
  <w:num w:numId="16">
    <w:abstractNumId w:val="14"/>
  </w:num>
  <w:num w:numId="17">
    <w:abstractNumId w:val="0"/>
  </w:num>
  <w:num w:numId="18">
    <w:abstractNumId w:val="18"/>
  </w:num>
  <w:num w:numId="19">
    <w:abstractNumId w:val="16"/>
  </w:num>
  <w:num w:numId="20">
    <w:abstractNumId w:val="25"/>
  </w:num>
  <w:num w:numId="21">
    <w:abstractNumId w:val="4"/>
  </w:num>
  <w:num w:numId="22">
    <w:abstractNumId w:val="13"/>
  </w:num>
  <w:num w:numId="23">
    <w:abstractNumId w:val="28"/>
  </w:num>
  <w:num w:numId="24">
    <w:abstractNumId w:val="26"/>
  </w:num>
  <w:num w:numId="25">
    <w:abstractNumId w:val="19"/>
  </w:num>
  <w:num w:numId="26">
    <w:abstractNumId w:val="7"/>
  </w:num>
  <w:num w:numId="27">
    <w:abstractNumId w:val="1"/>
  </w:num>
  <w:num w:numId="28">
    <w:abstractNumId w:val="8"/>
  </w:num>
  <w:num w:numId="29">
    <w:abstractNumId w:val="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B2E"/>
    <w:rsid w:val="00027D14"/>
    <w:rsid w:val="00086904"/>
    <w:rsid w:val="000C3176"/>
    <w:rsid w:val="000C7567"/>
    <w:rsid w:val="000D084F"/>
    <w:rsid w:val="000D3D8E"/>
    <w:rsid w:val="001037DF"/>
    <w:rsid w:val="001A3B07"/>
    <w:rsid w:val="002064A1"/>
    <w:rsid w:val="0021027A"/>
    <w:rsid w:val="0021788F"/>
    <w:rsid w:val="00246EDE"/>
    <w:rsid w:val="00271B24"/>
    <w:rsid w:val="0028403D"/>
    <w:rsid w:val="002E68B1"/>
    <w:rsid w:val="002F5136"/>
    <w:rsid w:val="0030671A"/>
    <w:rsid w:val="0034786C"/>
    <w:rsid w:val="00375C10"/>
    <w:rsid w:val="00383B19"/>
    <w:rsid w:val="003C22EE"/>
    <w:rsid w:val="00415680"/>
    <w:rsid w:val="00446001"/>
    <w:rsid w:val="00473D07"/>
    <w:rsid w:val="004C6D0A"/>
    <w:rsid w:val="00521094"/>
    <w:rsid w:val="00532F0B"/>
    <w:rsid w:val="00557A19"/>
    <w:rsid w:val="00593140"/>
    <w:rsid w:val="00593B3F"/>
    <w:rsid w:val="005B4925"/>
    <w:rsid w:val="005C5990"/>
    <w:rsid w:val="005D1952"/>
    <w:rsid w:val="005E7CF6"/>
    <w:rsid w:val="00650C86"/>
    <w:rsid w:val="00676589"/>
    <w:rsid w:val="00697BC9"/>
    <w:rsid w:val="006B68E4"/>
    <w:rsid w:val="006F7CCE"/>
    <w:rsid w:val="00781719"/>
    <w:rsid w:val="00781A22"/>
    <w:rsid w:val="00782B2E"/>
    <w:rsid w:val="007B7321"/>
    <w:rsid w:val="007D7681"/>
    <w:rsid w:val="0085191F"/>
    <w:rsid w:val="00855437"/>
    <w:rsid w:val="00861EED"/>
    <w:rsid w:val="008B5962"/>
    <w:rsid w:val="008B6E76"/>
    <w:rsid w:val="008F2561"/>
    <w:rsid w:val="0091410A"/>
    <w:rsid w:val="00933754"/>
    <w:rsid w:val="00987235"/>
    <w:rsid w:val="009B0653"/>
    <w:rsid w:val="009C26CC"/>
    <w:rsid w:val="009C479E"/>
    <w:rsid w:val="00A20D36"/>
    <w:rsid w:val="00B00E7C"/>
    <w:rsid w:val="00B404E0"/>
    <w:rsid w:val="00BA63AE"/>
    <w:rsid w:val="00BE76A8"/>
    <w:rsid w:val="00C55DF1"/>
    <w:rsid w:val="00C83BC2"/>
    <w:rsid w:val="00C926CE"/>
    <w:rsid w:val="00C97CF8"/>
    <w:rsid w:val="00CD05DE"/>
    <w:rsid w:val="00D01833"/>
    <w:rsid w:val="00DB7598"/>
    <w:rsid w:val="00DE0F7E"/>
    <w:rsid w:val="00DF18B6"/>
    <w:rsid w:val="00E00D67"/>
    <w:rsid w:val="00E06F9F"/>
    <w:rsid w:val="00E11A73"/>
    <w:rsid w:val="00E9068B"/>
    <w:rsid w:val="00EA35B6"/>
    <w:rsid w:val="00EB737C"/>
    <w:rsid w:val="00EB7BF4"/>
    <w:rsid w:val="00EC1413"/>
    <w:rsid w:val="00F17CDB"/>
    <w:rsid w:val="00F44C08"/>
    <w:rsid w:val="00F479CD"/>
    <w:rsid w:val="00FD6F3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B1F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73D07"/>
    <w:pPr>
      <w:ind w:left="720"/>
      <w:contextualSpacing/>
    </w:pPr>
  </w:style>
  <w:style w:type="character" w:customStyle="1" w:styleId="WW8Num9z0">
    <w:name w:val="WW8Num9z0"/>
    <w:rsid w:val="005E7CF6"/>
    <w:rPr>
      <w:i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73D07"/>
    <w:pPr>
      <w:ind w:left="720"/>
      <w:contextualSpacing/>
    </w:pPr>
  </w:style>
  <w:style w:type="character" w:customStyle="1" w:styleId="WW8Num9z0">
    <w:name w:val="WW8Num9z0"/>
    <w:rsid w:val="005E7CF6"/>
    <w:rPr>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3109">
      <w:bodyDiv w:val="1"/>
      <w:marLeft w:val="0"/>
      <w:marRight w:val="0"/>
      <w:marTop w:val="0"/>
      <w:marBottom w:val="0"/>
      <w:divBdr>
        <w:top w:val="none" w:sz="0" w:space="0" w:color="auto"/>
        <w:left w:val="none" w:sz="0" w:space="0" w:color="auto"/>
        <w:bottom w:val="none" w:sz="0" w:space="0" w:color="auto"/>
        <w:right w:val="none" w:sz="0" w:space="0" w:color="auto"/>
      </w:divBdr>
    </w:div>
    <w:div w:id="417560521">
      <w:bodyDiv w:val="1"/>
      <w:marLeft w:val="0"/>
      <w:marRight w:val="0"/>
      <w:marTop w:val="0"/>
      <w:marBottom w:val="0"/>
      <w:divBdr>
        <w:top w:val="none" w:sz="0" w:space="0" w:color="auto"/>
        <w:left w:val="none" w:sz="0" w:space="0" w:color="auto"/>
        <w:bottom w:val="none" w:sz="0" w:space="0" w:color="auto"/>
        <w:right w:val="none" w:sz="0" w:space="0" w:color="auto"/>
      </w:divBdr>
    </w:div>
    <w:div w:id="854147734">
      <w:bodyDiv w:val="1"/>
      <w:marLeft w:val="0"/>
      <w:marRight w:val="0"/>
      <w:marTop w:val="0"/>
      <w:marBottom w:val="0"/>
      <w:divBdr>
        <w:top w:val="none" w:sz="0" w:space="0" w:color="auto"/>
        <w:left w:val="none" w:sz="0" w:space="0" w:color="auto"/>
        <w:bottom w:val="none" w:sz="0" w:space="0" w:color="auto"/>
        <w:right w:val="none" w:sz="0" w:space="0" w:color="auto"/>
      </w:divBdr>
    </w:div>
    <w:div w:id="893933829">
      <w:bodyDiv w:val="1"/>
      <w:marLeft w:val="0"/>
      <w:marRight w:val="0"/>
      <w:marTop w:val="0"/>
      <w:marBottom w:val="0"/>
      <w:divBdr>
        <w:top w:val="none" w:sz="0" w:space="0" w:color="auto"/>
        <w:left w:val="none" w:sz="0" w:space="0" w:color="auto"/>
        <w:bottom w:val="none" w:sz="0" w:space="0" w:color="auto"/>
        <w:right w:val="none" w:sz="0" w:space="0" w:color="auto"/>
      </w:divBdr>
    </w:div>
    <w:div w:id="1030960907">
      <w:bodyDiv w:val="1"/>
      <w:marLeft w:val="0"/>
      <w:marRight w:val="0"/>
      <w:marTop w:val="0"/>
      <w:marBottom w:val="0"/>
      <w:divBdr>
        <w:top w:val="none" w:sz="0" w:space="0" w:color="auto"/>
        <w:left w:val="none" w:sz="0" w:space="0" w:color="auto"/>
        <w:bottom w:val="none" w:sz="0" w:space="0" w:color="auto"/>
        <w:right w:val="none" w:sz="0" w:space="0" w:color="auto"/>
      </w:divBdr>
    </w:div>
    <w:div w:id="16228064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969</Words>
  <Characters>5526</Characters>
  <Application>Microsoft Macintosh Word</Application>
  <DocSecurity>0</DocSecurity>
  <Lines>46</Lines>
  <Paragraphs>12</Paragraphs>
  <ScaleCrop>false</ScaleCrop>
  <Company>Simon Fraser</Company>
  <LinksUpToDate>false</LinksUpToDate>
  <CharactersWithSpaces>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jones User</dc:creator>
  <cp:keywords/>
  <cp:lastModifiedBy>John Jones</cp:lastModifiedBy>
  <cp:revision>5</cp:revision>
  <cp:lastPrinted>2012-10-16T20:35:00Z</cp:lastPrinted>
  <dcterms:created xsi:type="dcterms:W3CDTF">2013-10-14T17:18:00Z</dcterms:created>
  <dcterms:modified xsi:type="dcterms:W3CDTF">2013-10-23T18:10:00Z</dcterms:modified>
</cp:coreProperties>
</file>